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724986" w:rsidRPr="00724986" w:rsidTr="00724986">
        <w:trPr>
          <w:trHeight w:val="1258"/>
        </w:trPr>
        <w:tc>
          <w:tcPr>
            <w:tcW w:w="6912" w:type="dxa"/>
          </w:tcPr>
          <w:p w:rsidR="00724986" w:rsidRPr="00DA197F" w:rsidRDefault="00724986" w:rsidP="0072498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A197F">
              <w:rPr>
                <w:sz w:val="28"/>
                <w:szCs w:val="28"/>
              </w:rPr>
              <w:t xml:space="preserve">Das </w:t>
            </w:r>
            <w:r w:rsidRPr="00DA197F">
              <w:rPr>
                <w:b/>
                <w:sz w:val="28"/>
                <w:szCs w:val="28"/>
              </w:rPr>
              <w:t>Ministerium für Wissenschaft, Forschung und Kultur (MWFK)</w:t>
            </w:r>
            <w:r w:rsidRPr="00DA197F">
              <w:rPr>
                <w:sz w:val="28"/>
                <w:szCs w:val="28"/>
              </w:rPr>
              <w:t xml:space="preserve"> </w:t>
            </w:r>
          </w:p>
          <w:p w:rsidR="00724986" w:rsidRPr="00DA197F" w:rsidRDefault="00724986" w:rsidP="00724986">
            <w:pPr>
              <w:rPr>
                <w:sz w:val="28"/>
                <w:szCs w:val="28"/>
              </w:rPr>
            </w:pPr>
            <w:r w:rsidRPr="00DA197F">
              <w:rPr>
                <w:sz w:val="28"/>
                <w:szCs w:val="28"/>
              </w:rPr>
              <w:t xml:space="preserve">sucht für die Kulturabteilung zum nächstmöglichen Zeitpunkt </w:t>
            </w:r>
          </w:p>
          <w:p w:rsidR="00724986" w:rsidRPr="00DA197F" w:rsidRDefault="00724986" w:rsidP="00724986">
            <w:pPr>
              <w:rPr>
                <w:sz w:val="28"/>
                <w:szCs w:val="28"/>
              </w:rPr>
            </w:pPr>
          </w:p>
          <w:p w:rsidR="00724986" w:rsidRPr="00DA197F" w:rsidRDefault="00724986" w:rsidP="007249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24986" w:rsidRPr="00724986" w:rsidRDefault="000049C5" w:rsidP="00724986">
            <w:r>
              <w:rPr>
                <w:noProof/>
              </w:rPr>
              <w:drawing>
                <wp:inline distT="0" distB="0" distL="0" distR="0">
                  <wp:extent cx="1438275" cy="11525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986" w:rsidRPr="00724986" w:rsidRDefault="00724986" w:rsidP="00724986">
      <w:pPr>
        <w:rPr>
          <w:b/>
        </w:rPr>
      </w:pPr>
      <w:r w:rsidRPr="00724986">
        <w:rPr>
          <w:b/>
        </w:rPr>
        <w:t xml:space="preserve"> </w:t>
      </w:r>
    </w:p>
    <w:p w:rsidR="00DA197F" w:rsidRDefault="00DA197F" w:rsidP="00724986">
      <w:pPr>
        <w:jc w:val="center"/>
        <w:rPr>
          <w:b/>
          <w:bCs/>
          <w:sz w:val="34"/>
          <w:szCs w:val="34"/>
        </w:rPr>
      </w:pPr>
    </w:p>
    <w:p w:rsidR="00724986" w:rsidRPr="00DA197F" w:rsidRDefault="00724986" w:rsidP="00724986">
      <w:pPr>
        <w:jc w:val="center"/>
        <w:rPr>
          <w:b/>
          <w:bCs/>
          <w:sz w:val="34"/>
          <w:szCs w:val="34"/>
        </w:rPr>
      </w:pPr>
      <w:r w:rsidRPr="00DA197F">
        <w:rPr>
          <w:b/>
          <w:bCs/>
          <w:sz w:val="34"/>
          <w:szCs w:val="34"/>
        </w:rPr>
        <w:t>mehrere Sachbearbeiterinnen / Sachbearbeiter (w/m/d)</w:t>
      </w:r>
    </w:p>
    <w:p w:rsidR="00724986" w:rsidRPr="00DA197F" w:rsidRDefault="00724986" w:rsidP="00724986">
      <w:pPr>
        <w:rPr>
          <w:sz w:val="34"/>
          <w:szCs w:val="34"/>
        </w:rPr>
      </w:pPr>
    </w:p>
    <w:p w:rsidR="00724986" w:rsidRPr="00724986" w:rsidRDefault="00724986" w:rsidP="00724986"/>
    <w:p w:rsidR="00724986" w:rsidRDefault="00724986" w:rsidP="00F67F05">
      <w:pPr>
        <w:jc w:val="both"/>
      </w:pPr>
      <w:r w:rsidRPr="00724986">
        <w:t>Es erwarten Sie anspruchsvolle und vielseitige Aufgab</w:t>
      </w:r>
      <w:r>
        <w:t xml:space="preserve">en in </w:t>
      </w:r>
      <w:r w:rsidRPr="00724986">
        <w:t xml:space="preserve">der Kunst- und Kulturförderung </w:t>
      </w:r>
      <w:r>
        <w:t>des Landes Brandenburg.</w:t>
      </w:r>
      <w:r w:rsidRPr="00724986">
        <w:t xml:space="preserve"> Sie </w:t>
      </w:r>
      <w:r>
        <w:t>wirken mit bei der Förderung</w:t>
      </w:r>
      <w:r w:rsidR="009F4BC1">
        <w:t xml:space="preserve"> und Prüfung</w:t>
      </w:r>
      <w:r>
        <w:t xml:space="preserve"> von v</w:t>
      </w:r>
      <w:r w:rsidR="00014D5F">
        <w:t>erschiedenen</w:t>
      </w:r>
      <w:r>
        <w:t xml:space="preserve"> </w:t>
      </w:r>
      <w:r w:rsidRPr="00724986">
        <w:t>Kulturprojekte</w:t>
      </w:r>
      <w:r>
        <w:t>n und –</w:t>
      </w:r>
      <w:proofErr w:type="spellStart"/>
      <w:r>
        <w:t>einrichtungen</w:t>
      </w:r>
      <w:proofErr w:type="spellEnd"/>
      <w:r>
        <w:t>, z.B. in den Bereichen Darstellende Kunst, Musik, Archive, Bildende Kunst, Literatur und Soziokultur.</w:t>
      </w:r>
      <w:r w:rsidR="000F7C00">
        <w:t xml:space="preserve"> Zu Ihren Aufgaben gehören die Zuwendungsverfahren und Verwendungsnachweisprüfung </w:t>
      </w:r>
      <w:r w:rsidR="000F7C00" w:rsidRPr="00724986">
        <w:t xml:space="preserve">institutionell und projektfinanzierter </w:t>
      </w:r>
      <w:r w:rsidR="000F7C00">
        <w:t>Einrichtungen</w:t>
      </w:r>
      <w:r w:rsidR="009F4BC1">
        <w:t xml:space="preserve"> sowie Steuerungsaufgaben im Kulturhaushalt</w:t>
      </w:r>
      <w:r w:rsidR="003539A7">
        <w:t xml:space="preserve">. </w:t>
      </w:r>
      <w:r w:rsidR="00597DEB">
        <w:t>Darüber hinaus wird eine Sachbearbeiterin / ein Sachbearbeiter für d</w:t>
      </w:r>
      <w:r w:rsidR="000F7C00">
        <w:t>ie Prüfung von Tätigkeitsbewertungen der von uns betreuten Einrichtungen</w:t>
      </w:r>
      <w:r w:rsidR="00597DEB">
        <w:t xml:space="preserve"> gesucht</w:t>
      </w:r>
      <w:r w:rsidR="000F7C00">
        <w:t>.</w:t>
      </w:r>
      <w:r w:rsidR="00014D5F">
        <w:t xml:space="preserve"> </w:t>
      </w:r>
      <w:r w:rsidR="009F4BC1">
        <w:t>Es handelt sich um mehrere Stellen mit unterschiedlichen Bewertungen.</w:t>
      </w:r>
    </w:p>
    <w:p w:rsidR="00724986" w:rsidRDefault="000F7C00" w:rsidP="00F67F05">
      <w:pPr>
        <w:jc w:val="both"/>
      </w:pPr>
      <w:r>
        <w:t xml:space="preserve">Die </w:t>
      </w:r>
      <w:r w:rsidR="00014D5F">
        <w:t>S</w:t>
      </w:r>
      <w:r>
        <w:t>achbearbeiterinnen und Sachbearbeiter werden jeweils einem Referat der Kulturabteilung zugeordnet.</w:t>
      </w:r>
      <w:r w:rsidRPr="000F7C00">
        <w:t xml:space="preserve"> </w:t>
      </w:r>
      <w:r w:rsidRPr="00724986">
        <w:t xml:space="preserve">Es erwartet Sie ein </w:t>
      </w:r>
      <w:r w:rsidR="00DA197F">
        <w:t>interessantes</w:t>
      </w:r>
      <w:r w:rsidRPr="00724986">
        <w:t xml:space="preserve"> Aufgabengebiet, bei dem Sie über die finanziellen Aspekte hinaus die Möglichkeit bekommen, das kulturelle Spektrum des Landes Brandenburg kennenzulernen und mit Kulturschaffenden in einen Austausch vor Ort zu treten.</w:t>
      </w:r>
    </w:p>
    <w:p w:rsidR="007057D2" w:rsidRDefault="007057D2" w:rsidP="00F67F05">
      <w:pPr>
        <w:jc w:val="both"/>
      </w:pPr>
    </w:p>
    <w:p w:rsidR="007057D2" w:rsidRDefault="007057D2" w:rsidP="00F67F05">
      <w:pPr>
        <w:jc w:val="both"/>
      </w:pPr>
    </w:p>
    <w:p w:rsidR="000F7C00" w:rsidRPr="003539A7" w:rsidRDefault="000F7C00" w:rsidP="00F67F05">
      <w:pPr>
        <w:jc w:val="both"/>
        <w:rPr>
          <w:u w:val="single"/>
        </w:rPr>
      </w:pPr>
      <w:r w:rsidRPr="003539A7">
        <w:rPr>
          <w:u w:val="single"/>
        </w:rPr>
        <w:t>Wir bieten:</w:t>
      </w:r>
    </w:p>
    <w:p w:rsidR="000F7C00" w:rsidRDefault="000F7C00" w:rsidP="00F67F05">
      <w:pPr>
        <w:jc w:val="both"/>
      </w:pPr>
    </w:p>
    <w:p w:rsidR="001878E2" w:rsidRDefault="000F7C00" w:rsidP="007057D2">
      <w:pPr>
        <w:numPr>
          <w:ilvl w:val="0"/>
          <w:numId w:val="5"/>
        </w:numPr>
        <w:jc w:val="both"/>
      </w:pPr>
      <w:r>
        <w:t>eine interessante und vielseitige Tätigkeit an der Schnittstelle von</w:t>
      </w:r>
      <w:r w:rsidR="007057D2">
        <w:t xml:space="preserve"> Kultur, Politik und Verwaltung</w:t>
      </w:r>
    </w:p>
    <w:p w:rsidR="003539A7" w:rsidRDefault="003539A7" w:rsidP="00F67F05">
      <w:pPr>
        <w:numPr>
          <w:ilvl w:val="0"/>
          <w:numId w:val="5"/>
        </w:numPr>
        <w:jc w:val="both"/>
      </w:pPr>
      <w:r>
        <w:t>für Beamtinnen und Beamte eine statusgleiche Übernah</w:t>
      </w:r>
      <w:r w:rsidR="009F4BC1">
        <w:t>me bis zur Besoldungsgruppe A 12</w:t>
      </w:r>
      <w:r>
        <w:t xml:space="preserve"> </w:t>
      </w:r>
      <w:proofErr w:type="spellStart"/>
      <w:r>
        <w:t>g.D</w:t>
      </w:r>
      <w:proofErr w:type="spellEnd"/>
      <w:r>
        <w:t>.</w:t>
      </w:r>
    </w:p>
    <w:p w:rsidR="000F7C00" w:rsidRDefault="003539A7" w:rsidP="00F67F05">
      <w:pPr>
        <w:numPr>
          <w:ilvl w:val="0"/>
          <w:numId w:val="5"/>
        </w:numPr>
        <w:jc w:val="both"/>
      </w:pPr>
      <w:r>
        <w:t xml:space="preserve">für Tarifbeschäftigte die Übernahme in ein Beamtenverhältnis auf Probe in der Besoldungsgruppe A 9 </w:t>
      </w:r>
      <w:proofErr w:type="spellStart"/>
      <w:r>
        <w:t>g.D</w:t>
      </w:r>
      <w:proofErr w:type="spellEnd"/>
      <w:r>
        <w:t xml:space="preserve">., sofern die </w:t>
      </w:r>
      <w:r w:rsidR="00AD2E8B">
        <w:t>Laufbahnbefähigung für den gehobenen allgemeinen Verwaltungsdienst</w:t>
      </w:r>
      <w:r>
        <w:t xml:space="preserve"> vorlieg</w:t>
      </w:r>
      <w:r w:rsidR="00AD2E8B">
        <w:t>t</w:t>
      </w:r>
    </w:p>
    <w:p w:rsidR="003539A7" w:rsidRDefault="003539A7" w:rsidP="00F67F05">
      <w:pPr>
        <w:numPr>
          <w:ilvl w:val="0"/>
          <w:numId w:val="5"/>
        </w:numPr>
        <w:jc w:val="both"/>
      </w:pPr>
      <w:r>
        <w:t>eine unbefristete Anstellung mit einer Ve</w:t>
      </w:r>
      <w:r w:rsidR="009F4BC1">
        <w:t xml:space="preserve">rgütung </w:t>
      </w:r>
      <w:r w:rsidR="00217B3E">
        <w:t xml:space="preserve">von der Entgeltgruppe 9 </w:t>
      </w:r>
      <w:r w:rsidR="009F4BC1">
        <w:t>bis zur Entgeltgruppe 11</w:t>
      </w:r>
      <w:r>
        <w:t>, sofern die laufbahnrechtlichen Voraussetzungen nicht vorliegen</w:t>
      </w:r>
      <w:r w:rsidR="00BF7145">
        <w:t>;</w:t>
      </w:r>
      <w:r w:rsidR="00597DEB">
        <w:t xml:space="preserve"> </w:t>
      </w:r>
      <w:r w:rsidR="00BF7145">
        <w:t>d</w:t>
      </w:r>
      <w:r w:rsidR="00597DEB">
        <w:t xml:space="preserve">ie Aufgabenübertragung und die </w:t>
      </w:r>
      <w:r w:rsidR="00597DEB" w:rsidRPr="00724986">
        <w:t xml:space="preserve">damit verbundene Eingruppierung richten sich </w:t>
      </w:r>
      <w:r w:rsidR="00597DEB">
        <w:t xml:space="preserve">in diesem Fall </w:t>
      </w:r>
      <w:r w:rsidR="00597DEB" w:rsidRPr="00724986">
        <w:t xml:space="preserve">nach </w:t>
      </w:r>
      <w:r w:rsidR="00BF7145">
        <w:t>der individuellen Qualifikation</w:t>
      </w:r>
    </w:p>
    <w:p w:rsidR="003539A7" w:rsidRDefault="003539A7" w:rsidP="00F67F05">
      <w:pPr>
        <w:numPr>
          <w:ilvl w:val="0"/>
          <w:numId w:val="5"/>
        </w:numPr>
        <w:jc w:val="both"/>
      </w:pPr>
      <w:r>
        <w:t>familienfreundliche und flexible Arbeitsbedingungen in einer modernen Verwaltung</w:t>
      </w:r>
    </w:p>
    <w:p w:rsidR="003539A7" w:rsidRDefault="003539A7" w:rsidP="00F67F05">
      <w:pPr>
        <w:numPr>
          <w:ilvl w:val="0"/>
          <w:numId w:val="5"/>
        </w:numPr>
        <w:jc w:val="both"/>
      </w:pPr>
      <w:r>
        <w:t xml:space="preserve">die Teilnahme an Telearbeit </w:t>
      </w:r>
    </w:p>
    <w:p w:rsidR="003539A7" w:rsidRDefault="003539A7" w:rsidP="00F67F05">
      <w:pPr>
        <w:numPr>
          <w:ilvl w:val="0"/>
          <w:numId w:val="5"/>
        </w:numPr>
        <w:jc w:val="both"/>
      </w:pPr>
      <w:r>
        <w:t>Fortbildungen zum Zwecke der fachlichen und persönlichen Weiterentwicklung</w:t>
      </w:r>
    </w:p>
    <w:p w:rsidR="003539A7" w:rsidRDefault="003539A7" w:rsidP="00F67F05">
      <w:pPr>
        <w:numPr>
          <w:ilvl w:val="0"/>
          <w:numId w:val="5"/>
        </w:numPr>
        <w:jc w:val="both"/>
      </w:pPr>
      <w:r>
        <w:t>Arbeitgeberzuschuss zum Jobticket</w:t>
      </w:r>
    </w:p>
    <w:p w:rsidR="003539A7" w:rsidRDefault="003539A7" w:rsidP="00F67F05">
      <w:pPr>
        <w:jc w:val="both"/>
      </w:pPr>
    </w:p>
    <w:p w:rsidR="00724986" w:rsidRPr="00724986" w:rsidRDefault="00724986" w:rsidP="00F67F05">
      <w:pPr>
        <w:jc w:val="both"/>
      </w:pPr>
      <w:r w:rsidRPr="00724986">
        <w:t xml:space="preserve">    </w:t>
      </w:r>
    </w:p>
    <w:p w:rsidR="00724986" w:rsidRPr="00724986" w:rsidRDefault="003539A7" w:rsidP="00F67F05">
      <w:pPr>
        <w:jc w:val="both"/>
        <w:rPr>
          <w:u w:val="single"/>
        </w:rPr>
      </w:pPr>
      <w:r>
        <w:rPr>
          <w:u w:val="single"/>
        </w:rPr>
        <w:t>Wir erwarten</w:t>
      </w:r>
      <w:r w:rsidR="00724986" w:rsidRPr="00724986">
        <w:rPr>
          <w:u w:val="single"/>
        </w:rPr>
        <w:t>:</w:t>
      </w:r>
    </w:p>
    <w:p w:rsidR="00724986" w:rsidRPr="00724986" w:rsidRDefault="00724986" w:rsidP="00F67F05">
      <w:pPr>
        <w:jc w:val="both"/>
      </w:pPr>
    </w:p>
    <w:p w:rsidR="00724986" w:rsidRPr="00724986" w:rsidRDefault="00724986" w:rsidP="00F67F05">
      <w:pPr>
        <w:numPr>
          <w:ilvl w:val="0"/>
          <w:numId w:val="6"/>
        </w:numPr>
        <w:jc w:val="both"/>
      </w:pPr>
      <w:r w:rsidRPr="00724986">
        <w:t>Diplom, Bachelor- oder gleichwertiger Hochschulabschluss in einer geeigneten Fachrichtung, beispielsweise Verwaltungs</w:t>
      </w:r>
      <w:r w:rsidR="00014D5F">
        <w:t>-</w:t>
      </w:r>
      <w:r w:rsidRPr="00724986">
        <w:t xml:space="preserve"> </w:t>
      </w:r>
      <w:r w:rsidR="00014D5F">
        <w:t xml:space="preserve">oder </w:t>
      </w:r>
      <w:r w:rsidR="00014D5F" w:rsidRPr="00724986">
        <w:t>Wirtschaftswissenschaften</w:t>
      </w:r>
    </w:p>
    <w:p w:rsidR="00724986" w:rsidRDefault="00724986" w:rsidP="00F67F05">
      <w:pPr>
        <w:numPr>
          <w:ilvl w:val="0"/>
          <w:numId w:val="6"/>
        </w:numPr>
        <w:jc w:val="both"/>
      </w:pPr>
      <w:r w:rsidRPr="00724986">
        <w:t>Kenntnisse und Erfahrungen im Bereich de</w:t>
      </w:r>
      <w:r w:rsidR="003539A7">
        <w:t>s Zuwendungsrechts, der</w:t>
      </w:r>
      <w:r w:rsidRPr="00724986">
        <w:t xml:space="preserve"> Verwendungsnachweisprüfung</w:t>
      </w:r>
      <w:r w:rsidR="003539A7">
        <w:t xml:space="preserve"> sowie im Haushalts-, Vergabe</w:t>
      </w:r>
      <w:r w:rsidR="009F4BC1">
        <w:t>- und Tarifrecht</w:t>
      </w:r>
      <w:r w:rsidRPr="00724986">
        <w:t xml:space="preserve"> sind </w:t>
      </w:r>
      <w:r w:rsidR="003539A7">
        <w:t>erwünscht</w:t>
      </w:r>
    </w:p>
    <w:p w:rsidR="003539A7" w:rsidRPr="00724986" w:rsidRDefault="00597DEB" w:rsidP="00F67F05">
      <w:pPr>
        <w:numPr>
          <w:ilvl w:val="0"/>
          <w:numId w:val="6"/>
        </w:numPr>
        <w:jc w:val="both"/>
      </w:pPr>
      <w:r>
        <w:t>Kenntnisse und Erfahrungen in der tariflichen Bewertung von Tätigk</w:t>
      </w:r>
      <w:r w:rsidR="00EB198C">
        <w:t>eitsdarstellungen sind von Vorteil</w:t>
      </w:r>
    </w:p>
    <w:p w:rsidR="00724986" w:rsidRPr="00724986" w:rsidRDefault="00724986" w:rsidP="00F67F05">
      <w:pPr>
        <w:numPr>
          <w:ilvl w:val="0"/>
          <w:numId w:val="6"/>
        </w:numPr>
        <w:jc w:val="both"/>
      </w:pPr>
      <w:r w:rsidRPr="00724986">
        <w:lastRenderedPageBreak/>
        <w:t>sichere IT-Kenntnisse (Word, Excel) sind erforderlich, Kenntnisse in MS Access sind wünschenswert</w:t>
      </w:r>
    </w:p>
    <w:p w:rsidR="00724986" w:rsidRPr="00724986" w:rsidRDefault="00BF7145" w:rsidP="00F67F05">
      <w:pPr>
        <w:numPr>
          <w:ilvl w:val="0"/>
          <w:numId w:val="6"/>
        </w:numPr>
        <w:jc w:val="both"/>
      </w:pPr>
      <w:r>
        <w:t>h</w:t>
      </w:r>
      <w:r w:rsidR="00724986" w:rsidRPr="00724986">
        <w:t>ohes Maß an Sorgfalt, Zuverlässigkeit, Kommunikations- und Konfliktfähigkeit</w:t>
      </w:r>
    </w:p>
    <w:p w:rsidR="00724986" w:rsidRPr="00724986" w:rsidRDefault="00724986" w:rsidP="00F67F05">
      <w:pPr>
        <w:numPr>
          <w:ilvl w:val="0"/>
          <w:numId w:val="6"/>
        </w:numPr>
        <w:jc w:val="both"/>
      </w:pPr>
      <w:r w:rsidRPr="00724986">
        <w:t>Fähigkeit zu eigenständiger Arbeitsweise, Teamfähigkeit</w:t>
      </w:r>
    </w:p>
    <w:p w:rsidR="00724986" w:rsidRPr="00724986" w:rsidRDefault="00724986" w:rsidP="00F67F05">
      <w:pPr>
        <w:numPr>
          <w:ilvl w:val="0"/>
          <w:numId w:val="6"/>
        </w:numPr>
        <w:jc w:val="both"/>
      </w:pPr>
      <w:r w:rsidRPr="00724986">
        <w:t>Einsatzbereitschaft, Belastbarkeit und Flexibilität sowie Bereitschaft zu Dienstreisen innerhalb des Landes Brandenburg</w:t>
      </w:r>
    </w:p>
    <w:p w:rsidR="00724986" w:rsidRPr="00724986" w:rsidRDefault="00724986" w:rsidP="00F67F05">
      <w:pPr>
        <w:numPr>
          <w:ilvl w:val="0"/>
          <w:numId w:val="6"/>
        </w:numPr>
        <w:jc w:val="both"/>
      </w:pPr>
      <w:r w:rsidRPr="00724986">
        <w:t>Führerschein Klasse B ist von Vorteil</w:t>
      </w:r>
    </w:p>
    <w:p w:rsidR="00724986" w:rsidRPr="00724986" w:rsidRDefault="00724986" w:rsidP="00F67F05">
      <w:pPr>
        <w:jc w:val="both"/>
      </w:pPr>
    </w:p>
    <w:p w:rsidR="00724986" w:rsidRPr="00724986" w:rsidRDefault="00724986" w:rsidP="00F67F05">
      <w:pPr>
        <w:jc w:val="both"/>
      </w:pPr>
    </w:p>
    <w:p w:rsidR="00724986" w:rsidRPr="00724986" w:rsidRDefault="00724986" w:rsidP="00F67F05">
      <w:pPr>
        <w:jc w:val="both"/>
      </w:pPr>
      <w:r w:rsidRPr="00724986">
        <w:t>Wir freuen uns auf Ihre Bewerbung!</w:t>
      </w:r>
    </w:p>
    <w:p w:rsidR="00724986" w:rsidRPr="00724986" w:rsidRDefault="00724986" w:rsidP="00F67F05">
      <w:pPr>
        <w:jc w:val="both"/>
      </w:pPr>
    </w:p>
    <w:p w:rsidR="00724986" w:rsidRPr="00724986" w:rsidRDefault="00724986" w:rsidP="00F67F05">
      <w:pPr>
        <w:jc w:val="both"/>
      </w:pPr>
      <w:r w:rsidRPr="00724986">
        <w:t>Bei gleicher Eignung und Befähigung werden Bewerbungen von anerkannt Schwerbehinderten bevorzugt berücksichtigt.</w:t>
      </w:r>
    </w:p>
    <w:p w:rsidR="00724986" w:rsidRPr="00724986" w:rsidRDefault="00724986" w:rsidP="00F67F05">
      <w:pPr>
        <w:jc w:val="both"/>
      </w:pPr>
    </w:p>
    <w:p w:rsidR="00724986" w:rsidRPr="00724986" w:rsidRDefault="00724986" w:rsidP="00F67F05">
      <w:pPr>
        <w:jc w:val="both"/>
      </w:pPr>
      <w:r w:rsidRPr="00724986">
        <w:t xml:space="preserve">Bitte senden Sie Ihre Bewerbung mit den üblichen Unterlagen </w:t>
      </w:r>
      <w:r w:rsidRPr="00724986">
        <w:rPr>
          <w:b/>
        </w:rPr>
        <w:t xml:space="preserve">bis zum </w:t>
      </w:r>
      <w:r w:rsidR="00F96DC9">
        <w:rPr>
          <w:b/>
        </w:rPr>
        <w:t>1</w:t>
      </w:r>
      <w:r w:rsidR="003F7C12">
        <w:rPr>
          <w:b/>
        </w:rPr>
        <w:t>9</w:t>
      </w:r>
      <w:r w:rsidR="00F96DC9">
        <w:rPr>
          <w:b/>
        </w:rPr>
        <w:t>.07.2020</w:t>
      </w:r>
      <w:r w:rsidRPr="00724986">
        <w:rPr>
          <w:b/>
        </w:rPr>
        <w:t xml:space="preserve"> </w:t>
      </w:r>
      <w:r w:rsidRPr="00724986">
        <w:t xml:space="preserve">an das Ministerium für Wissenschaft, Forschung und Kultur - Referat 13 -, </w:t>
      </w:r>
      <w:proofErr w:type="spellStart"/>
      <w:r w:rsidRPr="00724986">
        <w:t>Dortustraße</w:t>
      </w:r>
      <w:proofErr w:type="spellEnd"/>
      <w:r w:rsidRPr="00724986">
        <w:t xml:space="preserve"> 36, 14467 Potsdam oder per E-Mail an </w:t>
      </w:r>
      <w:hyperlink r:id="rId9" w:history="1">
        <w:r w:rsidRPr="00724986">
          <w:rPr>
            <w:rStyle w:val="Hyperlink"/>
          </w:rPr>
          <w:t>bewerbungen@mwfk.brandenburg.de</w:t>
        </w:r>
      </w:hyperlink>
      <w:r w:rsidRPr="00724986">
        <w:t xml:space="preserve"> mit dem Betreff „Sachbearbeiter/in </w:t>
      </w:r>
      <w:r w:rsidR="00014D5F">
        <w:t>Kulturabteilung</w:t>
      </w:r>
      <w:r w:rsidRPr="00724986">
        <w:t xml:space="preserve">“. </w:t>
      </w:r>
      <w:r w:rsidR="00F67F05" w:rsidRPr="00F67F05">
        <w:t xml:space="preserve">Bei Einsendung der Unterlagen per E-Mail sollte der beigefügte Anhang aus </w:t>
      </w:r>
      <w:r w:rsidR="00F67F05" w:rsidRPr="00F67F05">
        <w:rPr>
          <w:bCs/>
        </w:rPr>
        <w:t>einer PDF-Datei</w:t>
      </w:r>
      <w:r w:rsidR="00F67F05" w:rsidRPr="00F67F05">
        <w:t xml:space="preserve"> bestehen, </w:t>
      </w:r>
      <w:r w:rsidR="00F67F05" w:rsidRPr="00F67F05">
        <w:rPr>
          <w:bCs/>
        </w:rPr>
        <w:t>die nicht größer als 5 MB</w:t>
      </w:r>
      <w:r w:rsidR="00F67F05" w:rsidRPr="00F67F05">
        <w:t xml:space="preserve"> ist. </w:t>
      </w:r>
      <w:r w:rsidRPr="00724986">
        <w:t xml:space="preserve">Darüber hinaus senden Sie bitte den Bewerbungsbogen, der Bestandteil Ihrer Bewerbungsunterlagen ist, ausgefüllt als Word-Dokument per E-Mail an </w:t>
      </w:r>
      <w:hyperlink r:id="rId10" w:history="1">
        <w:r w:rsidR="00F67F05" w:rsidRPr="00CD4F9E">
          <w:rPr>
            <w:rStyle w:val="Hyperlink"/>
          </w:rPr>
          <w:t>bewerbungen@mwfk.brandenburg.de</w:t>
        </w:r>
      </w:hyperlink>
      <w:r w:rsidRPr="00724986">
        <w:t>. Beschäftigte aus der öffentlichen Verwaltung werden gebeten, eine Einverständniserklärung zur Personalakteneinsicht beizufügen. Den Bewerbungsbogen sowie die Einverständniserklärung zur Personalakteneinsicht finde</w:t>
      </w:r>
      <w:r w:rsidR="00F67F05">
        <w:t xml:space="preserve">n Sie auf der Homepage des MWFK </w:t>
      </w:r>
      <w:r w:rsidRPr="00724986">
        <w:t xml:space="preserve">(www.mwfk.brandenburg.de) unter der Rubrik Stellenausschreibungen. Für Fragen stehen Ihnen Frau </w:t>
      </w:r>
      <w:proofErr w:type="spellStart"/>
      <w:r w:rsidRPr="00724986">
        <w:t>Litzba</w:t>
      </w:r>
      <w:proofErr w:type="spellEnd"/>
      <w:r w:rsidRPr="00724986">
        <w:t xml:space="preserve"> (Tel. 0331/ 866 4611) und Frau Birnbaum (Tel. 0331/ 866 4610) gern zur Verfügung.</w:t>
      </w:r>
    </w:p>
    <w:p w:rsidR="00724986" w:rsidRPr="00724986" w:rsidRDefault="00724986" w:rsidP="00F67F05">
      <w:pPr>
        <w:jc w:val="both"/>
      </w:pPr>
    </w:p>
    <w:p w:rsidR="00724986" w:rsidRPr="00724986" w:rsidRDefault="00724986" w:rsidP="00F67F05">
      <w:pPr>
        <w:jc w:val="both"/>
      </w:pPr>
      <w:r w:rsidRPr="00724986">
        <w:t>Die im Rahmen Ihrer Bewerbung mitgeteilten personenbezogenen Daten werden auf der Grundlage des § 26 des Brandenburgischen Datenschutzgesetzes verarbeitet. Sofern Sie mit der Verarbeitung der Daten nicht einverstanden sind, oder die Einwilligung widerrufen, kann Ihre Bewerbung nicht berücksichtigt werden.</w:t>
      </w:r>
    </w:p>
    <w:p w:rsidR="00724986" w:rsidRPr="00724986" w:rsidRDefault="00724986" w:rsidP="00F67F05">
      <w:pPr>
        <w:jc w:val="both"/>
      </w:pPr>
    </w:p>
    <w:p w:rsidR="0024193F" w:rsidRPr="00724986" w:rsidRDefault="0024193F" w:rsidP="00F67F05">
      <w:pPr>
        <w:jc w:val="both"/>
      </w:pPr>
    </w:p>
    <w:sectPr w:rsidR="0024193F" w:rsidRPr="00724986" w:rsidSect="00607F00">
      <w:footerReference w:type="default" r:id="rId11"/>
      <w:footerReference w:type="first" r:id="rId12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1C" w:rsidRDefault="00581B1C">
      <w:r>
        <w:separator/>
      </w:r>
    </w:p>
  </w:endnote>
  <w:endnote w:type="continuationSeparator" w:id="0">
    <w:p w:rsidR="00581B1C" w:rsidRDefault="0058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070"/>
    </w:tblGrid>
    <w:tr w:rsidR="00431CD2" w:rsidRPr="00C230FA" w:rsidTr="000D350E">
      <w:trPr>
        <w:cantSplit/>
        <w:trHeight w:hRule="exact" w:val="510"/>
        <w:hidden/>
      </w:trPr>
      <w:tc>
        <w:tcPr>
          <w:tcW w:w="9210" w:type="dxa"/>
        </w:tcPr>
        <w:p w:rsidR="00431CD2" w:rsidRPr="000D350E" w:rsidRDefault="00431CD2" w:rsidP="00607F00">
          <w:pPr>
            <w:pStyle w:val="Fuzeile"/>
            <w:rPr>
              <w:vanish/>
            </w:rPr>
          </w:pPr>
          <w:r w:rsidRPr="000D350E">
            <w:rPr>
              <w:vanish/>
            </w:rPr>
            <w:fldChar w:fldCharType="begin"/>
          </w:r>
          <w:r w:rsidRPr="000D350E">
            <w:rPr>
              <w:vanish/>
            </w:rPr>
            <w:instrText xml:space="preserve"> FILENAME \p </w:instrText>
          </w:r>
          <w:r w:rsidRPr="000D350E">
            <w:rPr>
              <w:vanish/>
            </w:rPr>
            <w:fldChar w:fldCharType="separate"/>
          </w:r>
          <w:r w:rsidRPr="000D350E">
            <w:rPr>
              <w:noProof/>
              <w:vanish/>
            </w:rPr>
            <w:t>Dokument2</w:t>
          </w:r>
          <w:r w:rsidRPr="000D350E">
            <w:rPr>
              <w:vanish/>
            </w:rPr>
            <w:fldChar w:fldCharType="end"/>
          </w:r>
        </w:p>
        <w:p w:rsidR="00431CD2" w:rsidRPr="00C230FA" w:rsidRDefault="00431CD2" w:rsidP="000D350E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 w:rsidR="00E43ACD"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fldSimple w:instr=" NUMPAGES ">
            <w:r w:rsidR="00E43ACD">
              <w:rPr>
                <w:noProof/>
              </w:rPr>
              <w:t>2</w:t>
            </w:r>
          </w:fldSimple>
        </w:p>
      </w:tc>
    </w:tr>
  </w:tbl>
  <w:p w:rsidR="00431CD2" w:rsidRPr="00832FC7" w:rsidRDefault="00431CD2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D2" w:rsidRDefault="000049C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4692015</wp:posOffset>
              </wp:positionH>
              <wp:positionV relativeFrom="page">
                <wp:posOffset>9966960</wp:posOffset>
              </wp:positionV>
              <wp:extent cx="1600200" cy="252095"/>
              <wp:effectExtent l="1270" t="381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CD2" w:rsidRDefault="00431CD2" w:rsidP="00431CD2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.             </w:t>
                          </w:r>
                        </w:p>
                        <w:p w:rsidR="00431CD2" w:rsidRPr="00E94A4F" w:rsidRDefault="00431CD2" w:rsidP="00431CD2">
                          <w:pPr>
                            <w:spacing w:line="200" w:lineRule="exact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4A4F">
                            <w:rPr>
                              <w:color w:val="808080"/>
                              <w:sz w:val="16"/>
                            </w:rPr>
                            <w:t>Dok</w:t>
                          </w:r>
                          <w:proofErr w:type="spellEnd"/>
                          <w:r w:rsidRPr="00E94A4F">
                            <w:rPr>
                              <w:color w:val="808080"/>
                              <w:sz w:val="16"/>
                            </w:rPr>
                            <w:t>.-Nr.: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bookmarkStart w:id="1" w:name="DokNr"/>
                          <w:bookmarkEnd w:id="1"/>
                          <w:r w:rsidR="00724986">
                            <w:rPr>
                              <w:color w:val="808080"/>
                              <w:sz w:val="16"/>
                            </w:rPr>
                            <w:t>2020/060807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r w:rsidRPr="00E94A4F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45pt;margin-top:784.8pt;width:126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Y6qgIAAKkFAAAOAAAAZHJzL2Uyb0RvYy54bWysVF1vmzAUfZ+0/2D5nWIYSQMqqdoQpknd&#10;h9TuBzhggjWwme0Eumr/fdcmJGmrSdM2HqyLfX3uxzm+V9dD26A9U5pLkeLggmDERCFLLrYp/vqQ&#10;ewuMtKGipI0ULMWPTOPr5ds3V32XsFDWsimZQgAidNJ3Ka6N6RLf10XNWqovZMcEHFZStdTAr9r6&#10;paI9oLeNHxIy93upyk7JgmkNu9l4iJcOv6pYYT5XlWYGNSmG3IxblVs3dvWXVzTZKtrVvDikQf8i&#10;i5ZyAUGPUBk1FO0UfwXV8kJJLStzUcjWl1XFC+ZqgGoC8qKa+5p2zNUCzdHdsU36/8EWn/ZfFOIl&#10;cIeRoC1Q9MAGg27lgELbnb7TCTjdd+BmBti2nrZS3d3J4ptGQq5qKrbsRinZ14yWkF1gb/pnV0cc&#10;bUE2/UdZQhi6M9IBDZVqLSA0AwE6sPR4ZMamUtiQc0KAbowKOAtnIYlnLgRNptud0uY9ky2yRooV&#10;MO/Q6f5OG5sNTSYXG0zInDeNY78RzzbAcdyB2HDVntksHJlPMYnXi/Ui8qJwvvYikmXeTb6KvHke&#10;XM6yd9lqlQU/bdwgSmpelkzYMJOwgujPiDtIfJTEUVpaNry0cDYlrbabVaPQnoKwc/cdGnLm5j9P&#10;wzUBanlRUhBG5DaMvXy+uPSiPJp58SVZeCSIb+M5ieIoy5+XdMcF+/eSUJ/ieBbORjH9tjbivte1&#10;0aTlBkZHw9sUL45ONLESXIvSUWsob0b7rBU2/VMrgO6JaCdYq9FRrWbYDIBiVbyR5SNIV0lQFogQ&#10;5h0YtVQ/MOphdqRYf99RxTBqPgiQvx00k6EmYzMZVBRwNcUGo9FcmXEg7TrFtzUgjw9MyBt4IhV3&#10;6j1lcXhYMA9cEYfZZQfO+b/zOk3Y5S8AAAD//wMAUEsDBBQABgAIAAAAIQD6G5Wo4AAAAA0BAAAP&#10;AAAAZHJzL2Rvd25yZXYueG1sTI/BTsMwEETvSPyDtUjcqF0qQp3GqSoEJyREGg4cndhNrMbrELtt&#10;+HuWExx35ml2ptjOfmBnO0UXUMFyIYBZbINx2Cn4qF/u1sBi0mj0ENAq+LYRtuX1VaFzEy5Y2fM+&#10;dYxCMOZaQZ/SmHMe2956HRdhtEjeIUxeJzqnjptJXyjcD/xeiIx77ZA+9Hq0T71tj/uTV7D7xOrZ&#10;fb0179WhcnUtBb5mR6Vub+bdBliyc/qD4bc+VYeSOjXhhCayQcHjai0JJeMhkxkwQqQUJDUkZUKu&#10;gJcF/7+i/AEAAP//AwBQSwECLQAUAAYACAAAACEAtoM4kv4AAADhAQAAEwAAAAAAAAAAAAAAAAAA&#10;AAAAW0NvbnRlbnRfVHlwZXNdLnhtbFBLAQItABQABgAIAAAAIQA4/SH/1gAAAJQBAAALAAAAAAAA&#10;AAAAAAAAAC8BAABfcmVscy8ucmVsc1BLAQItABQABgAIAAAAIQBOwoY6qgIAAKkFAAAOAAAAAAAA&#10;AAAAAAAAAC4CAABkcnMvZTJvRG9jLnhtbFBLAQItABQABgAIAAAAIQD6G5Wo4AAAAA0BAAAPAAAA&#10;AAAAAAAAAAAAAAQFAABkcnMvZG93bnJldi54bWxQSwUGAAAAAAQABADzAAAAEQYAAAAA&#10;" filled="f" stroked="f">
              <v:textbox inset="0,0,0,0">
                <w:txbxContent>
                  <w:p w:rsidR="00431CD2" w:rsidRDefault="00431CD2" w:rsidP="00431CD2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.             </w:t>
                    </w:r>
                  </w:p>
                  <w:p w:rsidR="00431CD2" w:rsidRPr="00E94A4F" w:rsidRDefault="00431CD2" w:rsidP="00431CD2">
                    <w:pPr>
                      <w:spacing w:line="200" w:lineRule="exact"/>
                      <w:jc w:val="right"/>
                      <w:rPr>
                        <w:color w:val="808080"/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 </w:t>
                    </w:r>
                    <w:r w:rsidRPr="00E94A4F">
                      <w:rPr>
                        <w:color w:val="808080"/>
                        <w:sz w:val="16"/>
                      </w:rPr>
                      <w:t>Dok.-Nr.:</w:t>
                    </w:r>
                    <w:r>
                      <w:rPr>
                        <w:color w:val="808080"/>
                        <w:sz w:val="16"/>
                      </w:rPr>
                      <w:t xml:space="preserve"> </w:t>
                    </w:r>
                    <w:bookmarkStart w:id="1" w:name="DokNr"/>
                    <w:bookmarkEnd w:id="1"/>
                    <w:r w:rsidR="00724986">
                      <w:rPr>
                        <w:color w:val="808080"/>
                        <w:sz w:val="16"/>
                      </w:rPr>
                      <w:t>2020/060807</w:t>
                    </w:r>
                    <w:r>
                      <w:rPr>
                        <w:color w:val="808080"/>
                        <w:sz w:val="16"/>
                      </w:rPr>
                      <w:t xml:space="preserve"> </w:t>
                    </w:r>
                    <w:r w:rsidRPr="00E94A4F">
                      <w:rPr>
                        <w:color w:val="808080"/>
                        <w:sz w:val="16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1C" w:rsidRDefault="00581B1C">
      <w:r>
        <w:separator/>
      </w:r>
    </w:p>
  </w:footnote>
  <w:footnote w:type="continuationSeparator" w:id="0">
    <w:p w:rsidR="00581B1C" w:rsidRDefault="0058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1D0"/>
    <w:multiLevelType w:val="hybridMultilevel"/>
    <w:tmpl w:val="66A8BB3E"/>
    <w:lvl w:ilvl="0" w:tplc="2920FD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447"/>
    <w:multiLevelType w:val="hybridMultilevel"/>
    <w:tmpl w:val="F8C05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4251"/>
    <w:multiLevelType w:val="hybridMultilevel"/>
    <w:tmpl w:val="3D9845C2"/>
    <w:lvl w:ilvl="0" w:tplc="2920FD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0FCE"/>
    <w:multiLevelType w:val="hybridMultilevel"/>
    <w:tmpl w:val="F9C22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0F0D"/>
    <w:multiLevelType w:val="hybridMultilevel"/>
    <w:tmpl w:val="2D44E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B7"/>
    <w:rsid w:val="00002CEC"/>
    <w:rsid w:val="000049C5"/>
    <w:rsid w:val="000066A3"/>
    <w:rsid w:val="00014D5F"/>
    <w:rsid w:val="00016E0C"/>
    <w:rsid w:val="00037C1B"/>
    <w:rsid w:val="00076380"/>
    <w:rsid w:val="00080DB0"/>
    <w:rsid w:val="000A57FD"/>
    <w:rsid w:val="000A5FAF"/>
    <w:rsid w:val="000D1A57"/>
    <w:rsid w:val="000D350E"/>
    <w:rsid w:val="000E7C65"/>
    <w:rsid w:val="000F7C00"/>
    <w:rsid w:val="001123AA"/>
    <w:rsid w:val="00116E26"/>
    <w:rsid w:val="001227D0"/>
    <w:rsid w:val="001525CF"/>
    <w:rsid w:val="001725B0"/>
    <w:rsid w:val="001878E2"/>
    <w:rsid w:val="001A783C"/>
    <w:rsid w:val="001B275B"/>
    <w:rsid w:val="001D097F"/>
    <w:rsid w:val="001D0BA8"/>
    <w:rsid w:val="001F2DBB"/>
    <w:rsid w:val="001F5EE4"/>
    <w:rsid w:val="001F615B"/>
    <w:rsid w:val="00202792"/>
    <w:rsid w:val="0020725E"/>
    <w:rsid w:val="00217B3E"/>
    <w:rsid w:val="00225A62"/>
    <w:rsid w:val="0024193F"/>
    <w:rsid w:val="00246498"/>
    <w:rsid w:val="00253EA2"/>
    <w:rsid w:val="00262A0C"/>
    <w:rsid w:val="00263787"/>
    <w:rsid w:val="00266B66"/>
    <w:rsid w:val="002750DC"/>
    <w:rsid w:val="0029374D"/>
    <w:rsid w:val="002B254D"/>
    <w:rsid w:val="002B32FB"/>
    <w:rsid w:val="002B7F39"/>
    <w:rsid w:val="002D0612"/>
    <w:rsid w:val="002D25F6"/>
    <w:rsid w:val="002D70AD"/>
    <w:rsid w:val="002E416D"/>
    <w:rsid w:val="003004B2"/>
    <w:rsid w:val="00305C5F"/>
    <w:rsid w:val="00333B24"/>
    <w:rsid w:val="003454DA"/>
    <w:rsid w:val="00350D43"/>
    <w:rsid w:val="003539A7"/>
    <w:rsid w:val="003C21C6"/>
    <w:rsid w:val="003D0241"/>
    <w:rsid w:val="003E1C05"/>
    <w:rsid w:val="003E4030"/>
    <w:rsid w:val="003F0343"/>
    <w:rsid w:val="003F7C12"/>
    <w:rsid w:val="00403C32"/>
    <w:rsid w:val="00403EF1"/>
    <w:rsid w:val="0040695F"/>
    <w:rsid w:val="00431CD2"/>
    <w:rsid w:val="00440312"/>
    <w:rsid w:val="00450007"/>
    <w:rsid w:val="004576A0"/>
    <w:rsid w:val="00463901"/>
    <w:rsid w:val="00477CE8"/>
    <w:rsid w:val="00481304"/>
    <w:rsid w:val="004960B0"/>
    <w:rsid w:val="004B0808"/>
    <w:rsid w:val="004B2CDA"/>
    <w:rsid w:val="004D60EA"/>
    <w:rsid w:val="004D7413"/>
    <w:rsid w:val="00512781"/>
    <w:rsid w:val="00520E52"/>
    <w:rsid w:val="00526000"/>
    <w:rsid w:val="00531139"/>
    <w:rsid w:val="0055067D"/>
    <w:rsid w:val="00554D38"/>
    <w:rsid w:val="0055578E"/>
    <w:rsid w:val="005661FA"/>
    <w:rsid w:val="00581B1C"/>
    <w:rsid w:val="005858DD"/>
    <w:rsid w:val="00597DEB"/>
    <w:rsid w:val="005A0EAB"/>
    <w:rsid w:val="005A56ED"/>
    <w:rsid w:val="005D47A7"/>
    <w:rsid w:val="005D75E5"/>
    <w:rsid w:val="00607F00"/>
    <w:rsid w:val="00616D59"/>
    <w:rsid w:val="00626BB7"/>
    <w:rsid w:val="00627E6C"/>
    <w:rsid w:val="00641C30"/>
    <w:rsid w:val="00677158"/>
    <w:rsid w:val="006C1A79"/>
    <w:rsid w:val="006D0487"/>
    <w:rsid w:val="007057D2"/>
    <w:rsid w:val="00724986"/>
    <w:rsid w:val="00735FD4"/>
    <w:rsid w:val="00772CBE"/>
    <w:rsid w:val="00780E42"/>
    <w:rsid w:val="007832B3"/>
    <w:rsid w:val="007B0FA6"/>
    <w:rsid w:val="007B13E9"/>
    <w:rsid w:val="007B4576"/>
    <w:rsid w:val="007C2466"/>
    <w:rsid w:val="007F4069"/>
    <w:rsid w:val="00802614"/>
    <w:rsid w:val="00802A6B"/>
    <w:rsid w:val="00812145"/>
    <w:rsid w:val="00822BF6"/>
    <w:rsid w:val="00830DCD"/>
    <w:rsid w:val="00832FC7"/>
    <w:rsid w:val="008640E3"/>
    <w:rsid w:val="008825D9"/>
    <w:rsid w:val="00897F68"/>
    <w:rsid w:val="008C21A2"/>
    <w:rsid w:val="008C52B2"/>
    <w:rsid w:val="008D2315"/>
    <w:rsid w:val="008F7E54"/>
    <w:rsid w:val="00901640"/>
    <w:rsid w:val="009069C1"/>
    <w:rsid w:val="00916EF8"/>
    <w:rsid w:val="00927784"/>
    <w:rsid w:val="00937482"/>
    <w:rsid w:val="009451CD"/>
    <w:rsid w:val="00951707"/>
    <w:rsid w:val="00991872"/>
    <w:rsid w:val="00992DC8"/>
    <w:rsid w:val="009973F5"/>
    <w:rsid w:val="009D1BD4"/>
    <w:rsid w:val="009D40DB"/>
    <w:rsid w:val="009F095F"/>
    <w:rsid w:val="009F4BC1"/>
    <w:rsid w:val="00A10340"/>
    <w:rsid w:val="00A10660"/>
    <w:rsid w:val="00A244F1"/>
    <w:rsid w:val="00A266DE"/>
    <w:rsid w:val="00A321E5"/>
    <w:rsid w:val="00A34005"/>
    <w:rsid w:val="00A419E0"/>
    <w:rsid w:val="00A50359"/>
    <w:rsid w:val="00A5352B"/>
    <w:rsid w:val="00A726F4"/>
    <w:rsid w:val="00A77A4C"/>
    <w:rsid w:val="00A94AA1"/>
    <w:rsid w:val="00AA4CCB"/>
    <w:rsid w:val="00AA7A1D"/>
    <w:rsid w:val="00AB5ACF"/>
    <w:rsid w:val="00AC4565"/>
    <w:rsid w:val="00AD2E8B"/>
    <w:rsid w:val="00AF14B4"/>
    <w:rsid w:val="00AF55E0"/>
    <w:rsid w:val="00B03B62"/>
    <w:rsid w:val="00B0449B"/>
    <w:rsid w:val="00B04A98"/>
    <w:rsid w:val="00B11F2E"/>
    <w:rsid w:val="00B36FEF"/>
    <w:rsid w:val="00B43F91"/>
    <w:rsid w:val="00B56DFD"/>
    <w:rsid w:val="00B60825"/>
    <w:rsid w:val="00B841C6"/>
    <w:rsid w:val="00BB6011"/>
    <w:rsid w:val="00BF7145"/>
    <w:rsid w:val="00C230FA"/>
    <w:rsid w:val="00C24E14"/>
    <w:rsid w:val="00C40E11"/>
    <w:rsid w:val="00C52B44"/>
    <w:rsid w:val="00C744C5"/>
    <w:rsid w:val="00C749DE"/>
    <w:rsid w:val="00C86310"/>
    <w:rsid w:val="00C86DED"/>
    <w:rsid w:val="00CD1281"/>
    <w:rsid w:val="00D03CAA"/>
    <w:rsid w:val="00D061BE"/>
    <w:rsid w:val="00D40297"/>
    <w:rsid w:val="00D5425F"/>
    <w:rsid w:val="00DA197F"/>
    <w:rsid w:val="00DB251E"/>
    <w:rsid w:val="00DC316B"/>
    <w:rsid w:val="00DD16C3"/>
    <w:rsid w:val="00DD1C65"/>
    <w:rsid w:val="00DF23E8"/>
    <w:rsid w:val="00E1481B"/>
    <w:rsid w:val="00E256E1"/>
    <w:rsid w:val="00E25A0E"/>
    <w:rsid w:val="00E35F98"/>
    <w:rsid w:val="00E3754E"/>
    <w:rsid w:val="00E43ACD"/>
    <w:rsid w:val="00E87072"/>
    <w:rsid w:val="00EA12A2"/>
    <w:rsid w:val="00EB198C"/>
    <w:rsid w:val="00EB29A4"/>
    <w:rsid w:val="00F21118"/>
    <w:rsid w:val="00F23B7F"/>
    <w:rsid w:val="00F30CDB"/>
    <w:rsid w:val="00F316B3"/>
    <w:rsid w:val="00F418BB"/>
    <w:rsid w:val="00F50853"/>
    <w:rsid w:val="00F67F05"/>
    <w:rsid w:val="00F96DC9"/>
    <w:rsid w:val="00FD2B1A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A67BA6-8557-4B2D-B06A-608EE9DF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1D09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498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F67F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6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werbungen@mwfk.bran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werbungen@mwfk.branden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33A1-9E6F-4954-90B4-E66CEA55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MI</Company>
  <LinksUpToDate>false</LinksUpToDate>
  <CharactersWithSpaces>4563</CharactersWithSpaces>
  <SharedDoc>false</SharedDoc>
  <HLinks>
    <vt:vector size="12" baseType="variant">
      <vt:variant>
        <vt:i4>8257536</vt:i4>
      </vt:variant>
      <vt:variant>
        <vt:i4>6</vt:i4>
      </vt:variant>
      <vt:variant>
        <vt:i4>0</vt:i4>
      </vt:variant>
      <vt:variant>
        <vt:i4>5</vt:i4>
      </vt:variant>
      <vt:variant>
        <vt:lpwstr>mailto:bewerbungen@mwfk.brandenburg.de</vt:lpwstr>
      </vt:variant>
      <vt:variant>
        <vt:lpwstr/>
      </vt:variant>
      <vt:variant>
        <vt:i4>8257536</vt:i4>
      </vt:variant>
      <vt:variant>
        <vt:i4>3</vt:i4>
      </vt:variant>
      <vt:variant>
        <vt:i4>0</vt:i4>
      </vt:variant>
      <vt:variant>
        <vt:i4>5</vt:i4>
      </vt:variant>
      <vt:variant>
        <vt:lpwstr>mailto:bewerbungen@mwfk.brandenburg.de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Böttche</dc:creator>
  <cp:keywords/>
  <cp:lastModifiedBy>Zachow, Anja</cp:lastModifiedBy>
  <cp:revision>2</cp:revision>
  <cp:lastPrinted>2005-08-30T13:52:00Z</cp:lastPrinted>
  <dcterms:created xsi:type="dcterms:W3CDTF">2020-06-26T08:25:00Z</dcterms:created>
  <dcterms:modified xsi:type="dcterms:W3CDTF">2020-06-26T08:25:00Z</dcterms:modified>
</cp:coreProperties>
</file>