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9C0E3" w14:textId="77777777" w:rsidR="00B77E11" w:rsidRDefault="003F0569">
      <w:pPr>
        <w:rPr>
          <w:rFonts w:ascii="Arial" w:hAnsi="Arial" w:cs="Arial"/>
          <w:sz w:val="22"/>
          <w:szCs w:val="22"/>
        </w:rPr>
      </w:pPr>
      <w:r w:rsidRPr="006C5950">
        <w:rPr>
          <w:rFonts w:ascii="Arial" w:hAnsi="Arial" w:cs="Arial"/>
          <w:sz w:val="22"/>
          <w:szCs w:val="22"/>
        </w:rPr>
        <w:t>BTU Cottbus-Senftenberg</w:t>
      </w:r>
    </w:p>
    <w:p w14:paraId="1425F085" w14:textId="49C3ADB8" w:rsidR="004D1B88" w:rsidRPr="006C5950" w:rsidRDefault="00B77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PBV</w:t>
      </w:r>
      <w:r w:rsidR="003F0569" w:rsidRPr="006C5950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ab/>
      </w:r>
      <w:r w:rsidR="00240072">
        <w:rPr>
          <w:rFonts w:ascii="Arial" w:hAnsi="Arial" w:cs="Arial"/>
          <w:sz w:val="22"/>
          <w:szCs w:val="22"/>
        </w:rPr>
        <w:tab/>
      </w:r>
      <w:r w:rsidR="00240072">
        <w:rPr>
          <w:rFonts w:ascii="Arial" w:hAnsi="Arial" w:cs="Arial"/>
          <w:sz w:val="22"/>
          <w:szCs w:val="22"/>
        </w:rPr>
        <w:tab/>
      </w:r>
      <w:r w:rsidR="00240072">
        <w:rPr>
          <w:rFonts w:ascii="Arial" w:hAnsi="Arial" w:cs="Arial"/>
          <w:sz w:val="22"/>
          <w:szCs w:val="22"/>
        </w:rPr>
        <w:tab/>
      </w:r>
      <w:r w:rsidR="003F0569" w:rsidRPr="006C5950">
        <w:rPr>
          <w:rFonts w:ascii="Arial" w:hAnsi="Arial" w:cs="Arial"/>
          <w:sz w:val="22"/>
          <w:szCs w:val="22"/>
        </w:rPr>
        <w:t xml:space="preserve">Stand: </w:t>
      </w:r>
      <w:r w:rsidR="003F0569" w:rsidRPr="006C595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F0569" w:rsidRPr="006C5950">
        <w:rPr>
          <w:rFonts w:ascii="Arial" w:hAnsi="Arial" w:cs="Arial"/>
          <w:sz w:val="22"/>
          <w:szCs w:val="22"/>
        </w:rPr>
        <w:instrText xml:space="preserve"> FORMTEXT </w:instrText>
      </w:r>
      <w:r w:rsidR="003F0569" w:rsidRPr="006C5950">
        <w:rPr>
          <w:rFonts w:ascii="Arial" w:hAnsi="Arial" w:cs="Arial"/>
          <w:sz w:val="22"/>
          <w:szCs w:val="22"/>
        </w:rPr>
      </w:r>
      <w:r w:rsidR="003F0569" w:rsidRPr="006C5950">
        <w:rPr>
          <w:rFonts w:ascii="Arial" w:hAnsi="Arial" w:cs="Arial"/>
          <w:sz w:val="22"/>
          <w:szCs w:val="22"/>
        </w:rPr>
        <w:fldChar w:fldCharType="separate"/>
      </w:r>
      <w:r w:rsidR="003F0569" w:rsidRPr="006C5950">
        <w:rPr>
          <w:rFonts w:ascii="Arial" w:hAnsi="Arial" w:cs="Arial"/>
          <w:noProof/>
          <w:sz w:val="22"/>
          <w:szCs w:val="22"/>
        </w:rPr>
        <w:t> </w:t>
      </w:r>
      <w:r w:rsidR="003F0569" w:rsidRPr="006C5950">
        <w:rPr>
          <w:rFonts w:ascii="Arial" w:hAnsi="Arial" w:cs="Arial"/>
          <w:noProof/>
          <w:sz w:val="22"/>
          <w:szCs w:val="22"/>
        </w:rPr>
        <w:t> </w:t>
      </w:r>
      <w:r w:rsidR="003F0569" w:rsidRPr="006C5950">
        <w:rPr>
          <w:rFonts w:ascii="Arial" w:hAnsi="Arial" w:cs="Arial"/>
          <w:noProof/>
          <w:sz w:val="22"/>
          <w:szCs w:val="22"/>
        </w:rPr>
        <w:t> </w:t>
      </w:r>
      <w:r w:rsidR="003F0569" w:rsidRPr="006C5950">
        <w:rPr>
          <w:rFonts w:ascii="Arial" w:hAnsi="Arial" w:cs="Arial"/>
          <w:noProof/>
          <w:sz w:val="22"/>
          <w:szCs w:val="22"/>
        </w:rPr>
        <w:t> </w:t>
      </w:r>
      <w:r w:rsidR="003F0569" w:rsidRPr="006C5950">
        <w:rPr>
          <w:rFonts w:ascii="Arial" w:hAnsi="Arial" w:cs="Arial"/>
          <w:noProof/>
          <w:sz w:val="22"/>
          <w:szCs w:val="22"/>
        </w:rPr>
        <w:t> </w:t>
      </w:r>
      <w:r w:rsidR="003F0569" w:rsidRPr="006C5950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12D32B2" w14:textId="77777777" w:rsidR="003F0569" w:rsidRPr="006C5950" w:rsidRDefault="003F0569">
      <w:pPr>
        <w:rPr>
          <w:rFonts w:ascii="Arial" w:hAnsi="Arial" w:cs="Arial"/>
          <w:sz w:val="22"/>
          <w:szCs w:val="22"/>
        </w:rPr>
      </w:pPr>
    </w:p>
    <w:p w14:paraId="6A803398" w14:textId="446816F1" w:rsidR="00374A05" w:rsidRDefault="00B204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(Junior-)Professur: </w:t>
      </w:r>
      <w:r w:rsidR="00AD6831" w:rsidRPr="006C5950">
        <w:rPr>
          <w:rFonts w:ascii="Arial" w:hAnsi="Arial" w:cs="Arial"/>
          <w:b/>
          <w:sz w:val="22"/>
          <w:szCs w:val="22"/>
        </w:rPr>
        <w:t>.....................</w:t>
      </w:r>
    </w:p>
    <w:p w14:paraId="6BBF450E" w14:textId="23C929FE" w:rsidR="00627F22" w:rsidRPr="006C5950" w:rsidRDefault="00627F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Rufinhaberin/Rufinhaber: ...........................</w:t>
      </w:r>
    </w:p>
    <w:p w14:paraId="775CAB25" w14:textId="77777777" w:rsidR="00627F22" w:rsidRDefault="00627F22">
      <w:pPr>
        <w:rPr>
          <w:rFonts w:ascii="Arial" w:hAnsi="Arial" w:cs="Arial"/>
          <w:b/>
          <w:sz w:val="22"/>
          <w:szCs w:val="22"/>
        </w:rPr>
      </w:pPr>
    </w:p>
    <w:p w14:paraId="5E18ECC9" w14:textId="4FA68C7C" w:rsidR="00240072" w:rsidRDefault="002A66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Anforderungen an die Ausstattung</w:t>
      </w:r>
    </w:p>
    <w:p w14:paraId="1DFCDF97" w14:textId="77777777" w:rsidR="00A807BD" w:rsidRDefault="00A807BD">
      <w:pPr>
        <w:rPr>
          <w:rFonts w:ascii="Arial" w:hAnsi="Arial" w:cs="Arial"/>
          <w:sz w:val="22"/>
          <w:szCs w:val="22"/>
        </w:rPr>
      </w:pPr>
    </w:p>
    <w:p w14:paraId="1761CF83" w14:textId="24B422CA" w:rsidR="00814A89" w:rsidRPr="00814A89" w:rsidRDefault="00814A89" w:rsidP="00814A89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814A89">
        <w:rPr>
          <w:rFonts w:ascii="Arial" w:hAnsi="Arial" w:cs="Arial"/>
          <w:b/>
          <w:sz w:val="22"/>
          <w:szCs w:val="22"/>
        </w:rPr>
        <w:t>Lehrverpflichtung</w:t>
      </w:r>
    </w:p>
    <w:p w14:paraId="1E62849F" w14:textId="5AF76131" w:rsidR="00814A89" w:rsidRDefault="00814A89" w:rsidP="00814A89">
      <w:pPr>
        <w:tabs>
          <w:tab w:val="left" w:pos="357"/>
          <w:tab w:val="left" w:pos="1418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Die </w:t>
      </w:r>
      <w:r w:rsidR="00FB4DA6">
        <w:rPr>
          <w:rFonts w:ascii="Arial" w:eastAsia="Times New Roman" w:hAnsi="Arial" w:cs="Arial"/>
          <w:sz w:val="22"/>
          <w:szCs w:val="22"/>
        </w:rPr>
        <w:t>Lehrverpflichtung</w:t>
      </w:r>
      <w:r w:rsidRPr="00814A8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richtet sich nach</w:t>
      </w:r>
      <w:r w:rsidRPr="00814A89">
        <w:rPr>
          <w:rFonts w:ascii="Arial" w:eastAsia="Times New Roman" w:hAnsi="Arial" w:cs="Arial"/>
          <w:sz w:val="22"/>
          <w:szCs w:val="22"/>
        </w:rPr>
        <w:t xml:space="preserve"> der perso</w:t>
      </w:r>
      <w:r>
        <w:rPr>
          <w:rFonts w:ascii="Arial" w:eastAsia="Times New Roman" w:hAnsi="Arial" w:cs="Arial"/>
          <w:sz w:val="22"/>
          <w:szCs w:val="22"/>
        </w:rPr>
        <w:t xml:space="preserve">nellen Ausstattung und </w:t>
      </w:r>
      <w:r w:rsidRPr="00814A89">
        <w:rPr>
          <w:rFonts w:ascii="Arial" w:eastAsia="Times New Roman" w:hAnsi="Arial" w:cs="Arial"/>
          <w:sz w:val="22"/>
          <w:szCs w:val="22"/>
        </w:rPr>
        <w:t>ergibt sich aus der Verordnung über den Umfang der Lehrverpflichtungen des hauptberuflich tätigen wissenschaftlichen und künstlerischen Personals an den staatlichen Hochschulen des Landes Brandenburg (LehrVV) in der jeweils gültigen Fassung.</w:t>
      </w:r>
    </w:p>
    <w:p w14:paraId="0127C479" w14:textId="77777777" w:rsidR="00B72411" w:rsidRPr="00814A89" w:rsidRDefault="00B72411" w:rsidP="00814A89">
      <w:pPr>
        <w:tabs>
          <w:tab w:val="left" w:pos="357"/>
          <w:tab w:val="left" w:pos="1418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687BCCFA" w14:textId="6025D8F7" w:rsidR="003A04E9" w:rsidRPr="00814A89" w:rsidRDefault="006C5950" w:rsidP="00814A89">
      <w:pPr>
        <w:pStyle w:val="Listenabsatz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814A89">
        <w:rPr>
          <w:rFonts w:ascii="Arial" w:hAnsi="Arial" w:cs="Arial"/>
          <w:b/>
          <w:sz w:val="22"/>
          <w:szCs w:val="22"/>
        </w:rPr>
        <w:t>Personal</w:t>
      </w:r>
    </w:p>
    <w:p w14:paraId="7938BAF7" w14:textId="77777777" w:rsidR="006B032B" w:rsidRPr="006C5950" w:rsidRDefault="006B032B" w:rsidP="006B032B">
      <w:pPr>
        <w:pStyle w:val="Listenabsatz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1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2410"/>
        <w:gridCol w:w="5904"/>
      </w:tblGrid>
      <w:tr w:rsidR="006B032B" w:rsidRPr="006C5950" w14:paraId="0004E5B9" w14:textId="06157CEE" w:rsidTr="006B032B">
        <w:tc>
          <w:tcPr>
            <w:tcW w:w="5124" w:type="dxa"/>
            <w:shd w:val="clear" w:color="auto" w:fill="auto"/>
            <w:vAlign w:val="center"/>
          </w:tcPr>
          <w:p w14:paraId="3F14FDAD" w14:textId="5F5879CD" w:rsidR="006B032B" w:rsidRPr="006B032B" w:rsidRDefault="006B032B" w:rsidP="00B20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32B">
              <w:rPr>
                <w:rFonts w:ascii="Arial" w:hAnsi="Arial" w:cs="Arial"/>
                <w:b/>
                <w:sz w:val="22"/>
                <w:szCs w:val="22"/>
              </w:rPr>
              <w:t>Personalkategorie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3549C82" w14:textId="38503CC9" w:rsidR="006B032B" w:rsidRPr="006B032B" w:rsidRDefault="006B032B" w:rsidP="00B20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32B">
              <w:rPr>
                <w:rFonts w:ascii="Arial" w:hAnsi="Arial" w:cs="Arial"/>
                <w:b/>
                <w:sz w:val="22"/>
                <w:szCs w:val="22"/>
              </w:rPr>
              <w:t>Anzahl/Stellenanteil</w:t>
            </w:r>
          </w:p>
        </w:tc>
        <w:tc>
          <w:tcPr>
            <w:tcW w:w="5904" w:type="dxa"/>
            <w:tcBorders>
              <w:right w:val="single" w:sz="4" w:space="0" w:color="auto"/>
            </w:tcBorders>
          </w:tcPr>
          <w:p w14:paraId="01665B41" w14:textId="7828409E" w:rsidR="006B032B" w:rsidRPr="006B032B" w:rsidRDefault="006B032B" w:rsidP="00B20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ggf. besondere Anforderungen an die Qualifikation</w:t>
            </w:r>
          </w:p>
        </w:tc>
      </w:tr>
      <w:tr w:rsidR="006B032B" w:rsidRPr="006C5950" w14:paraId="4FC9FCBF" w14:textId="4EC78735" w:rsidTr="006B032B">
        <w:tc>
          <w:tcPr>
            <w:tcW w:w="5124" w:type="dxa"/>
            <w:shd w:val="clear" w:color="auto" w:fill="auto"/>
            <w:vAlign w:val="center"/>
          </w:tcPr>
          <w:p w14:paraId="16D15D29" w14:textId="210E4895" w:rsidR="006B032B" w:rsidRPr="006C5950" w:rsidRDefault="006B032B" w:rsidP="00B2047D">
            <w:pPr>
              <w:rPr>
                <w:rFonts w:ascii="Arial" w:hAnsi="Arial" w:cs="Arial"/>
                <w:sz w:val="22"/>
                <w:szCs w:val="22"/>
              </w:rPr>
            </w:pPr>
            <w:r w:rsidRPr="006C5950">
              <w:rPr>
                <w:rFonts w:ascii="Arial" w:hAnsi="Arial" w:cs="Arial"/>
                <w:sz w:val="22"/>
                <w:szCs w:val="22"/>
              </w:rPr>
              <w:t>Akademische Mitarbeiter und Mitarbeiterinnen</w:t>
            </w:r>
            <w:r w:rsidR="00B204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zur Qualifikation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2515B66" w14:textId="0A183155" w:rsidR="006B032B" w:rsidRPr="006C5950" w:rsidRDefault="006B032B" w:rsidP="007E73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right w:val="single" w:sz="4" w:space="0" w:color="auto"/>
            </w:tcBorders>
          </w:tcPr>
          <w:p w14:paraId="579AD7BE" w14:textId="77777777" w:rsidR="006B032B" w:rsidRPr="006C5950" w:rsidRDefault="006B032B" w:rsidP="007E73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32B" w:rsidRPr="006C5950" w14:paraId="08FF8FD0" w14:textId="6A537102" w:rsidTr="006B032B">
        <w:tc>
          <w:tcPr>
            <w:tcW w:w="5124" w:type="dxa"/>
            <w:shd w:val="clear" w:color="auto" w:fill="auto"/>
            <w:vAlign w:val="center"/>
          </w:tcPr>
          <w:p w14:paraId="12F20F45" w14:textId="71C3E1A6" w:rsidR="006B032B" w:rsidRPr="006C5950" w:rsidRDefault="006B032B" w:rsidP="0046733E">
            <w:pPr>
              <w:rPr>
                <w:rFonts w:ascii="Arial" w:hAnsi="Arial" w:cs="Arial"/>
                <w:sz w:val="22"/>
                <w:szCs w:val="22"/>
              </w:rPr>
            </w:pPr>
            <w:r w:rsidRPr="006C5950">
              <w:rPr>
                <w:rFonts w:ascii="Arial" w:hAnsi="Arial" w:cs="Arial"/>
                <w:sz w:val="22"/>
                <w:szCs w:val="22"/>
              </w:rPr>
              <w:t>Technisches Personal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9BCA0FB" w14:textId="4B0EA8EE" w:rsidR="006B032B" w:rsidRPr="006C5950" w:rsidRDefault="006B032B" w:rsidP="007E73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right w:val="single" w:sz="4" w:space="0" w:color="auto"/>
            </w:tcBorders>
          </w:tcPr>
          <w:p w14:paraId="1E234387" w14:textId="77777777" w:rsidR="006B032B" w:rsidRPr="006C5950" w:rsidRDefault="006B032B" w:rsidP="007E73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32B" w:rsidRPr="006C5950" w14:paraId="3F367A52" w14:textId="49E257CD" w:rsidTr="006B032B">
        <w:tc>
          <w:tcPr>
            <w:tcW w:w="5124" w:type="dxa"/>
            <w:shd w:val="clear" w:color="auto" w:fill="auto"/>
            <w:vAlign w:val="center"/>
          </w:tcPr>
          <w:p w14:paraId="4F3CDC3A" w14:textId="19BF3914" w:rsidR="006B032B" w:rsidRPr="006C5950" w:rsidRDefault="006B032B" w:rsidP="00467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nichtwissenschaftliche</w:t>
            </w:r>
            <w:r w:rsidRPr="006C5950">
              <w:rPr>
                <w:rFonts w:ascii="Arial" w:hAnsi="Arial" w:cs="Arial"/>
                <w:sz w:val="22"/>
                <w:szCs w:val="22"/>
              </w:rPr>
              <w:t xml:space="preserve"> Mitarbeiterinnen und Mitarbeiter</w:t>
            </w:r>
            <w:r>
              <w:rPr>
                <w:rFonts w:ascii="Arial" w:hAnsi="Arial" w:cs="Arial"/>
                <w:sz w:val="22"/>
                <w:szCs w:val="22"/>
              </w:rPr>
              <w:t xml:space="preserve"> (Assistenz)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D3DC172" w14:textId="6288A1F9" w:rsidR="006B032B" w:rsidRPr="006C5950" w:rsidRDefault="006B032B" w:rsidP="007E73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  <w:tcBorders>
              <w:right w:val="single" w:sz="4" w:space="0" w:color="auto"/>
            </w:tcBorders>
          </w:tcPr>
          <w:p w14:paraId="0B4F3170" w14:textId="77777777" w:rsidR="006B032B" w:rsidRPr="006C5950" w:rsidRDefault="006B032B" w:rsidP="007E73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837C06" w14:textId="77777777" w:rsidR="006B7297" w:rsidRPr="006C5950" w:rsidRDefault="006B7297">
      <w:pPr>
        <w:rPr>
          <w:rFonts w:ascii="Arial" w:hAnsi="Arial" w:cs="Arial"/>
          <w:sz w:val="22"/>
          <w:szCs w:val="22"/>
        </w:rPr>
      </w:pPr>
    </w:p>
    <w:p w14:paraId="181F778E" w14:textId="6935B0D1" w:rsidR="00C444D7" w:rsidRPr="006C5950" w:rsidRDefault="00CA69F0" w:rsidP="00814A89">
      <w:pPr>
        <w:pStyle w:val="Listenabsatz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6C5950">
        <w:rPr>
          <w:rFonts w:ascii="Arial" w:hAnsi="Arial" w:cs="Arial"/>
          <w:b/>
          <w:sz w:val="22"/>
          <w:szCs w:val="22"/>
        </w:rPr>
        <w:t>Räume</w:t>
      </w:r>
    </w:p>
    <w:p w14:paraId="0A3A382A" w14:textId="77777777" w:rsidR="007E0E25" w:rsidRPr="006C5950" w:rsidRDefault="007E0E25" w:rsidP="007E0E25">
      <w:pPr>
        <w:pStyle w:val="Listenabsatz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696"/>
        <w:gridCol w:w="9969"/>
      </w:tblGrid>
      <w:tr w:rsidR="006B032B" w:rsidRPr="006C5950" w14:paraId="3D497D17" w14:textId="56C383CC" w:rsidTr="006B032B">
        <w:tc>
          <w:tcPr>
            <w:tcW w:w="1857" w:type="dxa"/>
            <w:shd w:val="clear" w:color="auto" w:fill="auto"/>
            <w:vAlign w:val="center"/>
          </w:tcPr>
          <w:p w14:paraId="768951DC" w14:textId="77777777" w:rsidR="006B032B" w:rsidRPr="006C5950" w:rsidRDefault="006B032B" w:rsidP="0046733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950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D166461" w14:textId="605C3B2E" w:rsidR="006B032B" w:rsidRPr="006C5950" w:rsidRDefault="006B032B" w:rsidP="0046733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9969" w:type="dxa"/>
            <w:shd w:val="clear" w:color="auto" w:fill="auto"/>
            <w:vAlign w:val="center"/>
          </w:tcPr>
          <w:p w14:paraId="69354FF6" w14:textId="050D152F" w:rsidR="006B032B" w:rsidRPr="006C5950" w:rsidRDefault="006B032B" w:rsidP="0046733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ggf. besondere bauliche/technische Anforderungen </w:t>
            </w:r>
          </w:p>
        </w:tc>
      </w:tr>
      <w:tr w:rsidR="006B032B" w:rsidRPr="006C5950" w14:paraId="6E02107E" w14:textId="23BDEBA9" w:rsidTr="006B032B">
        <w:trPr>
          <w:trHeight w:val="488"/>
        </w:trPr>
        <w:tc>
          <w:tcPr>
            <w:tcW w:w="1857" w:type="dxa"/>
            <w:shd w:val="clear" w:color="auto" w:fill="auto"/>
            <w:vAlign w:val="center"/>
          </w:tcPr>
          <w:p w14:paraId="4750A456" w14:textId="77777777" w:rsidR="006B032B" w:rsidRPr="006C5950" w:rsidRDefault="006B032B" w:rsidP="0046733E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5950">
              <w:rPr>
                <w:rFonts w:ascii="Arial" w:hAnsi="Arial" w:cs="Arial"/>
                <w:sz w:val="22"/>
                <w:szCs w:val="22"/>
              </w:rPr>
              <w:t>Büroräume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BBD4DEE" w14:textId="2464E8D4" w:rsidR="006B032B" w:rsidRPr="006C5950" w:rsidRDefault="006B032B" w:rsidP="0046733E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9" w:type="dxa"/>
            <w:shd w:val="clear" w:color="auto" w:fill="auto"/>
            <w:vAlign w:val="center"/>
          </w:tcPr>
          <w:p w14:paraId="127357F5" w14:textId="20EA1D1B" w:rsidR="006B032B" w:rsidRPr="006C5950" w:rsidRDefault="006B032B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32B" w:rsidRPr="006C5950" w14:paraId="3BE01753" w14:textId="3D7294A7" w:rsidTr="006B032B">
        <w:trPr>
          <w:trHeight w:val="454"/>
        </w:trPr>
        <w:tc>
          <w:tcPr>
            <w:tcW w:w="1857" w:type="dxa"/>
            <w:shd w:val="clear" w:color="auto" w:fill="auto"/>
            <w:vAlign w:val="center"/>
          </w:tcPr>
          <w:p w14:paraId="603F9E58" w14:textId="77777777" w:rsidR="006B032B" w:rsidRPr="006C5950" w:rsidRDefault="006B032B" w:rsidP="0046733E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5950">
              <w:rPr>
                <w:rFonts w:ascii="Arial" w:hAnsi="Arial" w:cs="Arial"/>
                <w:sz w:val="22"/>
                <w:szCs w:val="22"/>
              </w:rPr>
              <w:t>Labore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AA7774" w14:textId="4E44D1E0" w:rsidR="006B032B" w:rsidRPr="006C5950" w:rsidRDefault="006B032B" w:rsidP="0046733E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9" w:type="dxa"/>
            <w:shd w:val="clear" w:color="auto" w:fill="auto"/>
            <w:vAlign w:val="center"/>
          </w:tcPr>
          <w:p w14:paraId="71B15A3F" w14:textId="506B552C" w:rsidR="006B032B" w:rsidRPr="006C5950" w:rsidRDefault="006B032B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7E3D7" w14:textId="1AB99E43" w:rsidR="00001DD9" w:rsidRPr="008B174A" w:rsidRDefault="00FB4DA6" w:rsidP="006E73CB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1" w:name="_GoBack"/>
      <w:bookmarkEnd w:id="1"/>
      <w:r w:rsidR="00876387" w:rsidRPr="008B174A">
        <w:rPr>
          <w:rFonts w:ascii="Arial" w:hAnsi="Arial" w:cs="Arial"/>
          <w:b/>
          <w:sz w:val="22"/>
          <w:szCs w:val="22"/>
        </w:rPr>
        <w:lastRenderedPageBreak/>
        <w:t>Ausstattung</w:t>
      </w:r>
      <w:r w:rsidR="00D81B1F" w:rsidRPr="008B174A">
        <w:rPr>
          <w:rFonts w:ascii="Arial" w:hAnsi="Arial" w:cs="Arial"/>
          <w:b/>
          <w:sz w:val="22"/>
          <w:szCs w:val="22"/>
        </w:rPr>
        <w:t xml:space="preserve"> (einmalig)</w:t>
      </w:r>
    </w:p>
    <w:p w14:paraId="73AC86FE" w14:textId="77777777" w:rsidR="00FD1283" w:rsidRPr="006C5950" w:rsidRDefault="00FD1283" w:rsidP="00FD1283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2268"/>
        <w:gridCol w:w="2268"/>
        <w:gridCol w:w="4082"/>
        <w:gridCol w:w="4082"/>
      </w:tblGrid>
      <w:tr w:rsidR="009119DA" w:rsidRPr="006C5950" w14:paraId="522E3BD3" w14:textId="358530F6" w:rsidTr="009119DA">
        <w:trPr>
          <w:trHeight w:hRule="exact" w:val="815"/>
        </w:trPr>
        <w:tc>
          <w:tcPr>
            <w:tcW w:w="1794" w:type="dxa"/>
            <w:shd w:val="clear" w:color="auto" w:fill="auto"/>
            <w:vAlign w:val="center"/>
          </w:tcPr>
          <w:p w14:paraId="12AB5387" w14:textId="77777777" w:rsidR="009119DA" w:rsidRPr="006C5950" w:rsidRDefault="009119DA" w:rsidP="00B20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B02BEC" w14:textId="52B9EEAF" w:rsidR="009119DA" w:rsidRPr="006C5950" w:rsidRDefault="009119DA" w:rsidP="00B20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950">
              <w:rPr>
                <w:rFonts w:ascii="Arial" w:hAnsi="Arial" w:cs="Arial"/>
                <w:b/>
                <w:sz w:val="22"/>
                <w:szCs w:val="22"/>
              </w:rPr>
              <w:t>vorhanden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91DA51" w14:textId="1A19059F" w:rsidR="009119DA" w:rsidRPr="006C5950" w:rsidRDefault="009119DA" w:rsidP="00B20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 zu beschaffen</w:t>
            </w:r>
          </w:p>
        </w:tc>
        <w:tc>
          <w:tcPr>
            <w:tcW w:w="4082" w:type="dxa"/>
            <w:vAlign w:val="center"/>
          </w:tcPr>
          <w:p w14:paraId="7C03740E" w14:textId="2245E62D" w:rsidR="009119DA" w:rsidRPr="006C5950" w:rsidRDefault="00FB4DA6" w:rsidP="00B20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 in Euro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C71509B" w14:textId="58BF5E68" w:rsidR="009119DA" w:rsidRPr="006C5950" w:rsidRDefault="00FB4DA6" w:rsidP="00B20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 insgesamt in Euro</w:t>
            </w:r>
          </w:p>
        </w:tc>
      </w:tr>
      <w:tr w:rsidR="009119DA" w:rsidRPr="006C5950" w14:paraId="72C8B227" w14:textId="08A41EAB" w:rsidTr="009119DA">
        <w:trPr>
          <w:trHeight w:val="506"/>
        </w:trPr>
        <w:tc>
          <w:tcPr>
            <w:tcW w:w="1794" w:type="dxa"/>
            <w:shd w:val="clear" w:color="auto" w:fill="auto"/>
            <w:vAlign w:val="center"/>
          </w:tcPr>
          <w:p w14:paraId="30C28742" w14:textId="620170EF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  <w:r w:rsidRPr="006C5950">
              <w:rPr>
                <w:rFonts w:ascii="Arial" w:hAnsi="Arial" w:cs="Arial"/>
                <w:sz w:val="22"/>
                <w:szCs w:val="22"/>
              </w:rPr>
              <w:t>Büromöbel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CBBDE1" w14:textId="22214487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401E7A" w14:textId="204F1288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</w:tcPr>
          <w:p w14:paraId="24B550DB" w14:textId="77777777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6DE21EF" w14:textId="2B883DBD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DA" w:rsidRPr="006C5950" w14:paraId="59924C35" w14:textId="7F2F5F8F" w:rsidTr="009119DA">
        <w:trPr>
          <w:trHeight w:val="506"/>
        </w:trPr>
        <w:tc>
          <w:tcPr>
            <w:tcW w:w="1794" w:type="dxa"/>
            <w:shd w:val="clear" w:color="auto" w:fill="auto"/>
            <w:vAlign w:val="center"/>
          </w:tcPr>
          <w:p w14:paraId="51809C31" w14:textId="6D5BEE17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  <w:r w:rsidRPr="006C5950">
              <w:rPr>
                <w:rFonts w:ascii="Arial" w:hAnsi="Arial" w:cs="Arial"/>
                <w:sz w:val="22"/>
                <w:szCs w:val="22"/>
              </w:rPr>
              <w:t>Rechentechnik</w:t>
            </w:r>
            <w:r w:rsidR="0076094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F4EE0C" w14:textId="714EC1FC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5D31ED" w14:textId="1486A52E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</w:tcPr>
          <w:p w14:paraId="1DC68928" w14:textId="77777777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A513CB2" w14:textId="5AEBA930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DA" w:rsidRPr="006C5950" w14:paraId="145BD9DF" w14:textId="4818041B" w:rsidTr="009119DA">
        <w:trPr>
          <w:trHeight w:val="506"/>
        </w:trPr>
        <w:tc>
          <w:tcPr>
            <w:tcW w:w="1794" w:type="dxa"/>
            <w:shd w:val="clear" w:color="auto" w:fill="auto"/>
            <w:vAlign w:val="center"/>
          </w:tcPr>
          <w:p w14:paraId="14C4D259" w14:textId="7AC9DBD1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Technische Ausstattung / Geräte</w:t>
            </w:r>
            <w:r w:rsidR="0076094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64F16" w14:textId="7574E3AB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D4E605" w14:textId="0C7B8AEA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</w:tcPr>
          <w:p w14:paraId="62D17351" w14:textId="77777777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1891E4A" w14:textId="64887A87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DA" w:rsidRPr="006C5950" w14:paraId="374CA811" w14:textId="77777777" w:rsidTr="0076094D">
        <w:trPr>
          <w:trHeight w:val="529"/>
        </w:trPr>
        <w:tc>
          <w:tcPr>
            <w:tcW w:w="1794" w:type="dxa"/>
            <w:shd w:val="clear" w:color="auto" w:fill="auto"/>
            <w:vAlign w:val="center"/>
          </w:tcPr>
          <w:p w14:paraId="2BF5A9DA" w14:textId="2D02DDAF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  <w:r w:rsidRPr="006C5950">
              <w:rPr>
                <w:rFonts w:ascii="Arial" w:hAnsi="Arial" w:cs="Arial"/>
                <w:sz w:val="22"/>
                <w:szCs w:val="22"/>
              </w:rPr>
              <w:t>Sonstiges</w:t>
            </w:r>
            <w:r w:rsidR="0076094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81CA91" w14:textId="77777777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44E342" w14:textId="77777777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</w:tcPr>
          <w:p w14:paraId="3379D82C" w14:textId="77777777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DCF38DC" w14:textId="1841E84F" w:rsidR="009119DA" w:rsidRPr="006C5950" w:rsidRDefault="009119DA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94D" w:rsidRPr="006C5950" w14:paraId="6933533B" w14:textId="77777777" w:rsidTr="009119DA">
        <w:trPr>
          <w:trHeight w:val="506"/>
        </w:trPr>
        <w:tc>
          <w:tcPr>
            <w:tcW w:w="1794" w:type="dxa"/>
            <w:shd w:val="clear" w:color="auto" w:fill="auto"/>
            <w:vAlign w:val="center"/>
          </w:tcPr>
          <w:p w14:paraId="22C8A9E5" w14:textId="710CEE60" w:rsidR="0076094D" w:rsidRPr="0076094D" w:rsidRDefault="0076094D" w:rsidP="004673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094D">
              <w:rPr>
                <w:rFonts w:ascii="Arial" w:hAnsi="Arial" w:cs="Arial"/>
                <w:b/>
                <w:sz w:val="22"/>
                <w:szCs w:val="22"/>
              </w:rPr>
              <w:t xml:space="preserve">Summe: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2A71C3" w14:textId="77777777" w:rsidR="0076094D" w:rsidRPr="0076094D" w:rsidRDefault="0076094D" w:rsidP="004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5B08D4" w14:textId="77777777" w:rsidR="0076094D" w:rsidRPr="006C5950" w:rsidRDefault="0076094D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</w:tcPr>
          <w:p w14:paraId="796E6F53" w14:textId="77777777" w:rsidR="0076094D" w:rsidRPr="006C5950" w:rsidRDefault="0076094D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CB1B9D8" w14:textId="77777777" w:rsidR="0076094D" w:rsidRPr="006C5950" w:rsidRDefault="0076094D" w:rsidP="004673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C20373" w14:textId="77777777" w:rsidR="007C53F2" w:rsidRDefault="007C53F2" w:rsidP="00FD1283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14:paraId="5EEE8636" w14:textId="4095ADF9" w:rsidR="00D81B1F" w:rsidRDefault="0076094D" w:rsidP="00FD1283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*je nach Umfang ggf. Anlage nutzen</w:t>
      </w:r>
    </w:p>
    <w:p w14:paraId="194785B0" w14:textId="493FFC67" w:rsidR="0076094D" w:rsidRDefault="00D81B1F" w:rsidP="00D81B1F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1362A5">
        <w:rPr>
          <w:rFonts w:ascii="Arial" w:hAnsi="Arial" w:cs="Arial"/>
          <w:b/>
          <w:sz w:val="22"/>
          <w:szCs w:val="22"/>
        </w:rPr>
        <w:t>5</w:t>
      </w:r>
      <w:r w:rsidRPr="00D81B1F">
        <w:rPr>
          <w:rFonts w:ascii="Arial" w:hAnsi="Arial" w:cs="Arial"/>
          <w:b/>
          <w:sz w:val="22"/>
          <w:szCs w:val="22"/>
        </w:rPr>
        <w:t>. Jährliche Ausstattung für die Laufzeit der Berufungsvereinbarung (max. 5 Jahre)</w:t>
      </w:r>
    </w:p>
    <w:p w14:paraId="2F270392" w14:textId="77777777" w:rsidR="00D81B1F" w:rsidRDefault="00D81B1F" w:rsidP="00D81B1F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11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1"/>
        <w:gridCol w:w="3828"/>
      </w:tblGrid>
      <w:tr w:rsidR="009B01EC" w:rsidRPr="006C5950" w14:paraId="5FB2658F" w14:textId="77777777" w:rsidTr="009B01EC">
        <w:trPr>
          <w:trHeight w:hRule="exact" w:val="815"/>
        </w:trPr>
        <w:tc>
          <w:tcPr>
            <w:tcW w:w="8051" w:type="dxa"/>
            <w:shd w:val="clear" w:color="auto" w:fill="auto"/>
            <w:vAlign w:val="center"/>
          </w:tcPr>
          <w:p w14:paraId="7311759D" w14:textId="5E6237D8" w:rsidR="009B01EC" w:rsidRPr="006C5950" w:rsidRDefault="009B01EC" w:rsidP="002009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Verwendungszweck*</w:t>
            </w:r>
          </w:p>
        </w:tc>
        <w:tc>
          <w:tcPr>
            <w:tcW w:w="3828" w:type="dxa"/>
            <w:vAlign w:val="center"/>
          </w:tcPr>
          <w:p w14:paraId="7EA9E601" w14:textId="7C9D2DCB" w:rsidR="009B01EC" w:rsidRPr="006C5950" w:rsidRDefault="00FB4DA6" w:rsidP="002009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 in Euro</w:t>
            </w:r>
          </w:p>
        </w:tc>
      </w:tr>
      <w:tr w:rsidR="009B01EC" w:rsidRPr="006C5950" w14:paraId="378E39FF" w14:textId="77777777" w:rsidTr="009B01EC">
        <w:trPr>
          <w:trHeight w:val="506"/>
        </w:trPr>
        <w:tc>
          <w:tcPr>
            <w:tcW w:w="8051" w:type="dxa"/>
            <w:shd w:val="clear" w:color="auto" w:fill="auto"/>
            <w:vAlign w:val="center"/>
          </w:tcPr>
          <w:p w14:paraId="59EEFE68" w14:textId="7F5F26AE" w:rsidR="009B01EC" w:rsidRPr="006C5950" w:rsidRDefault="009B01EC" w:rsidP="00BA5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80F66C1" w14:textId="77777777" w:rsidR="009B01EC" w:rsidRPr="006C5950" w:rsidRDefault="009B01EC" w:rsidP="00BA5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1EC" w:rsidRPr="006C5950" w14:paraId="794CB957" w14:textId="77777777" w:rsidTr="009B01EC">
        <w:trPr>
          <w:trHeight w:val="506"/>
        </w:trPr>
        <w:tc>
          <w:tcPr>
            <w:tcW w:w="8051" w:type="dxa"/>
            <w:shd w:val="clear" w:color="auto" w:fill="auto"/>
            <w:vAlign w:val="center"/>
          </w:tcPr>
          <w:p w14:paraId="6653BF8E" w14:textId="6061EB90" w:rsidR="009B01EC" w:rsidRPr="006C5950" w:rsidRDefault="009B01EC" w:rsidP="00BA5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F18A6F7" w14:textId="77777777" w:rsidR="009B01EC" w:rsidRPr="006C5950" w:rsidRDefault="009B01EC" w:rsidP="00BA5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1EC" w:rsidRPr="006C5950" w14:paraId="149CA2A9" w14:textId="77777777" w:rsidTr="009B01EC">
        <w:trPr>
          <w:trHeight w:val="506"/>
        </w:trPr>
        <w:tc>
          <w:tcPr>
            <w:tcW w:w="8051" w:type="dxa"/>
            <w:shd w:val="clear" w:color="auto" w:fill="auto"/>
            <w:vAlign w:val="center"/>
          </w:tcPr>
          <w:p w14:paraId="0F6F24F6" w14:textId="2796DE2A" w:rsidR="009B01EC" w:rsidRPr="006C5950" w:rsidRDefault="009B01EC" w:rsidP="00BA5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FBCEB78" w14:textId="77777777" w:rsidR="009B01EC" w:rsidRPr="006C5950" w:rsidRDefault="009B01EC" w:rsidP="00BA5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1EC" w:rsidRPr="006C5950" w14:paraId="1802B3C3" w14:textId="77777777" w:rsidTr="009B01EC">
        <w:trPr>
          <w:trHeight w:val="506"/>
        </w:trPr>
        <w:tc>
          <w:tcPr>
            <w:tcW w:w="8051" w:type="dxa"/>
            <w:shd w:val="clear" w:color="auto" w:fill="auto"/>
            <w:vAlign w:val="center"/>
          </w:tcPr>
          <w:p w14:paraId="6CC282E0" w14:textId="77777777" w:rsidR="009B01EC" w:rsidRPr="0076094D" w:rsidRDefault="009B01EC" w:rsidP="00BA5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094D">
              <w:rPr>
                <w:rFonts w:ascii="Arial" w:hAnsi="Arial" w:cs="Arial"/>
                <w:b/>
                <w:sz w:val="22"/>
                <w:szCs w:val="22"/>
              </w:rPr>
              <w:t xml:space="preserve">Summe: </w:t>
            </w:r>
          </w:p>
        </w:tc>
        <w:tc>
          <w:tcPr>
            <w:tcW w:w="3828" w:type="dxa"/>
          </w:tcPr>
          <w:p w14:paraId="409BA717" w14:textId="77777777" w:rsidR="009B01EC" w:rsidRPr="006C5950" w:rsidRDefault="009B01EC" w:rsidP="00BA5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C0BF99" w14:textId="77777777" w:rsidR="00D81B1F" w:rsidRDefault="00D81B1F" w:rsidP="00D81B1F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</w:p>
    <w:p w14:paraId="457160DF" w14:textId="77777777" w:rsidR="00D81B1F" w:rsidRDefault="00D81B1F" w:rsidP="00D81B1F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*je nach Umfang ggf. Anlage nutzen</w:t>
      </w:r>
    </w:p>
    <w:p w14:paraId="59379C3B" w14:textId="77777777" w:rsidR="00D81B1F" w:rsidRDefault="00D81B1F" w:rsidP="00D81B1F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</w:p>
    <w:p w14:paraId="2B8315F8" w14:textId="30440736" w:rsidR="00D81B1F" w:rsidRDefault="001362A5" w:rsidP="001362A5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Weiteres</w:t>
      </w:r>
    </w:p>
    <w:p w14:paraId="2B928D50" w14:textId="77777777" w:rsidR="001362A5" w:rsidRDefault="001362A5" w:rsidP="001362A5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</w:p>
    <w:p w14:paraId="3CD57198" w14:textId="60C80C9B" w:rsidR="001362A5" w:rsidRDefault="00F45A6A" w:rsidP="001362A5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 </w:t>
      </w:r>
      <w:r w:rsidR="00352393">
        <w:rPr>
          <w:rFonts w:ascii="Arial" w:hAnsi="Arial" w:cs="Arial"/>
          <w:sz w:val="22"/>
          <w:szCs w:val="22"/>
        </w:rPr>
        <w:t>Wann möchten Sie Ihren Dienst an der BTU beginnen?</w:t>
      </w:r>
    </w:p>
    <w:p w14:paraId="637398ED" w14:textId="77777777" w:rsidR="001362A5" w:rsidRDefault="001362A5" w:rsidP="001362A5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14:paraId="01C9A47D" w14:textId="75728EC2" w:rsidR="001362A5" w:rsidRPr="0020094D" w:rsidRDefault="00F45A6A" w:rsidP="001362A5">
      <w:pPr>
        <w:pStyle w:val="Listenabsatz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 </w:t>
      </w:r>
      <w:r w:rsidR="008B174A">
        <w:rPr>
          <w:rFonts w:ascii="Arial" w:hAnsi="Arial" w:cs="Arial"/>
          <w:sz w:val="22"/>
          <w:szCs w:val="22"/>
        </w:rPr>
        <w:t>Wie möchten Sie Ihren Dienst wahrnehmen; im Beamten- oder</w:t>
      </w:r>
      <w:r w:rsidR="001362A5">
        <w:rPr>
          <w:rFonts w:ascii="Arial" w:hAnsi="Arial" w:cs="Arial"/>
          <w:sz w:val="22"/>
          <w:szCs w:val="22"/>
        </w:rPr>
        <w:t xml:space="preserve"> </w:t>
      </w:r>
      <w:r w:rsidR="008B174A">
        <w:rPr>
          <w:rFonts w:ascii="Arial" w:hAnsi="Arial" w:cs="Arial"/>
          <w:sz w:val="22"/>
          <w:szCs w:val="22"/>
        </w:rPr>
        <w:t>im Angestelltenverhältnis</w:t>
      </w:r>
      <w:r w:rsidR="00FB4DA6">
        <w:rPr>
          <w:rFonts w:ascii="Arial" w:hAnsi="Arial" w:cs="Arial"/>
          <w:sz w:val="22"/>
          <w:szCs w:val="22"/>
        </w:rPr>
        <w:t>?</w:t>
      </w:r>
      <w:r w:rsidR="0020094D">
        <w:rPr>
          <w:rFonts w:ascii="Arial" w:hAnsi="Arial" w:cs="Arial"/>
          <w:sz w:val="22"/>
          <w:szCs w:val="22"/>
        </w:rPr>
        <w:t xml:space="preserve"> </w:t>
      </w:r>
      <w:r w:rsidR="0020094D" w:rsidRPr="0020094D">
        <w:rPr>
          <w:rFonts w:ascii="Arial" w:hAnsi="Arial" w:cs="Arial"/>
          <w:i/>
          <w:sz w:val="22"/>
          <w:szCs w:val="22"/>
        </w:rPr>
        <w:t>(Altersgrenze für eine Verbeamtung auf Lebenszeit in Brandenburg: vollendetes 50. Lebensjahr)</w:t>
      </w:r>
    </w:p>
    <w:p w14:paraId="758F7AFE" w14:textId="77777777" w:rsidR="00F45A6A" w:rsidRDefault="00F45A6A" w:rsidP="001362A5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14:paraId="1C6E4A20" w14:textId="4C701053" w:rsidR="00F45A6A" w:rsidRDefault="00F45A6A" w:rsidP="001362A5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 Ist es geplant, </w:t>
      </w:r>
      <w:r w:rsidR="008B174A">
        <w:rPr>
          <w:rFonts w:ascii="Arial" w:hAnsi="Arial" w:cs="Arial"/>
          <w:sz w:val="22"/>
          <w:szCs w:val="22"/>
        </w:rPr>
        <w:t>Ihren</w:t>
      </w:r>
      <w:r>
        <w:rPr>
          <w:rFonts w:ascii="Arial" w:hAnsi="Arial" w:cs="Arial"/>
          <w:sz w:val="22"/>
          <w:szCs w:val="22"/>
        </w:rPr>
        <w:t xml:space="preserve"> Hauptwohnsitz in die Nähe des Dienstortes zu verlegen?</w:t>
      </w:r>
    </w:p>
    <w:p w14:paraId="75988174" w14:textId="77777777" w:rsidR="00FB4DA6" w:rsidRDefault="00FB4DA6" w:rsidP="001362A5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14:paraId="76AB3599" w14:textId="6E664D67" w:rsidR="00FB4DA6" w:rsidRDefault="00FB4DA6" w:rsidP="001362A5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 Planen Sie die Ausübung einer Nebentätigkeit?</w:t>
      </w:r>
    </w:p>
    <w:p w14:paraId="32D095C2" w14:textId="77777777" w:rsidR="001362A5" w:rsidRDefault="001362A5" w:rsidP="001362A5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14:paraId="168781D2" w14:textId="48AE7005" w:rsidR="008234A5" w:rsidRDefault="008B174A" w:rsidP="00F923DE">
      <w:pPr>
        <w:rPr>
          <w:rFonts w:ascii="Arial" w:hAnsi="Arial" w:cs="Arial"/>
          <w:b/>
          <w:sz w:val="22"/>
          <w:szCs w:val="22"/>
        </w:rPr>
      </w:pPr>
      <w:r w:rsidRPr="008B174A">
        <w:rPr>
          <w:rFonts w:ascii="Arial" w:hAnsi="Arial" w:cs="Arial"/>
          <w:b/>
          <w:sz w:val="22"/>
          <w:szCs w:val="22"/>
        </w:rPr>
        <w:t>7. Sonstiges</w:t>
      </w:r>
    </w:p>
    <w:p w14:paraId="16BAB882" w14:textId="10D47F75" w:rsidR="008B174A" w:rsidRPr="008B174A" w:rsidRDefault="008B174A" w:rsidP="00F923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</w:t>
      </w:r>
    </w:p>
    <w:sectPr w:rsidR="008B174A" w:rsidRPr="008B174A" w:rsidSect="003F056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9A42" w14:textId="77777777" w:rsidR="00FA2095" w:rsidRDefault="00FA2095" w:rsidP="002E2787">
      <w:r>
        <w:separator/>
      </w:r>
    </w:p>
  </w:endnote>
  <w:endnote w:type="continuationSeparator" w:id="0">
    <w:p w14:paraId="4CDCDADD" w14:textId="77777777" w:rsidR="00FA2095" w:rsidRDefault="00FA2095" w:rsidP="002E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0B17A" w14:textId="77777777" w:rsidR="00FA2095" w:rsidRDefault="00FA2095" w:rsidP="002E2787">
      <w:r>
        <w:separator/>
      </w:r>
    </w:p>
  </w:footnote>
  <w:footnote w:type="continuationSeparator" w:id="0">
    <w:p w14:paraId="26E215AB" w14:textId="77777777" w:rsidR="00FA2095" w:rsidRDefault="00FA2095" w:rsidP="002E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7E5"/>
    <w:multiLevelType w:val="hybridMultilevel"/>
    <w:tmpl w:val="2CCE6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174"/>
    <w:multiLevelType w:val="hybridMultilevel"/>
    <w:tmpl w:val="3990A45C"/>
    <w:lvl w:ilvl="0" w:tplc="F3164E4C">
      <w:start w:val="3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E03DD"/>
    <w:multiLevelType w:val="hybridMultilevel"/>
    <w:tmpl w:val="80E8D9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C65CF"/>
    <w:multiLevelType w:val="hybridMultilevel"/>
    <w:tmpl w:val="A3580A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20E81"/>
    <w:multiLevelType w:val="hybridMultilevel"/>
    <w:tmpl w:val="6A723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678AC"/>
    <w:multiLevelType w:val="hybridMultilevel"/>
    <w:tmpl w:val="6B2CE8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858A4"/>
    <w:multiLevelType w:val="hybridMultilevel"/>
    <w:tmpl w:val="C4BAA034"/>
    <w:lvl w:ilvl="0" w:tplc="5FBAE458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F6305"/>
    <w:multiLevelType w:val="hybridMultilevel"/>
    <w:tmpl w:val="2CCE6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24A5"/>
    <w:multiLevelType w:val="hybridMultilevel"/>
    <w:tmpl w:val="0CC2B8F2"/>
    <w:lvl w:ilvl="0" w:tplc="D25474F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B35BAE"/>
    <w:multiLevelType w:val="hybridMultilevel"/>
    <w:tmpl w:val="2CCE6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C2096"/>
    <w:multiLevelType w:val="hybridMultilevel"/>
    <w:tmpl w:val="0CC2B8F2"/>
    <w:lvl w:ilvl="0" w:tplc="D25474F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51131F"/>
    <w:multiLevelType w:val="hybridMultilevel"/>
    <w:tmpl w:val="815AE6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84914"/>
    <w:multiLevelType w:val="hybridMultilevel"/>
    <w:tmpl w:val="1090C2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BF1AAB"/>
    <w:multiLevelType w:val="hybridMultilevel"/>
    <w:tmpl w:val="28BC13A6"/>
    <w:lvl w:ilvl="0" w:tplc="63ECB8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101"/>
    <w:rsid w:val="00001DD9"/>
    <w:rsid w:val="00004B29"/>
    <w:rsid w:val="000269A2"/>
    <w:rsid w:val="00096BD8"/>
    <w:rsid w:val="000A188A"/>
    <w:rsid w:val="000A5DC0"/>
    <w:rsid w:val="001158A4"/>
    <w:rsid w:val="001362A5"/>
    <w:rsid w:val="00172066"/>
    <w:rsid w:val="001C6D8D"/>
    <w:rsid w:val="001E4DDE"/>
    <w:rsid w:val="0020094D"/>
    <w:rsid w:val="002213B9"/>
    <w:rsid w:val="00240072"/>
    <w:rsid w:val="002A660C"/>
    <w:rsid w:val="002D7CB2"/>
    <w:rsid w:val="002E1854"/>
    <w:rsid w:val="002E2787"/>
    <w:rsid w:val="00352393"/>
    <w:rsid w:val="00374A05"/>
    <w:rsid w:val="00380DFE"/>
    <w:rsid w:val="003A04E9"/>
    <w:rsid w:val="003F00BA"/>
    <w:rsid w:val="003F0569"/>
    <w:rsid w:val="00410DD2"/>
    <w:rsid w:val="004276B7"/>
    <w:rsid w:val="0043137C"/>
    <w:rsid w:val="0046733E"/>
    <w:rsid w:val="00487E98"/>
    <w:rsid w:val="004C1485"/>
    <w:rsid w:val="004D1B88"/>
    <w:rsid w:val="004F7FD4"/>
    <w:rsid w:val="00512195"/>
    <w:rsid w:val="005E4101"/>
    <w:rsid w:val="0061147D"/>
    <w:rsid w:val="00627F22"/>
    <w:rsid w:val="0069126E"/>
    <w:rsid w:val="006B032B"/>
    <w:rsid w:val="006B7297"/>
    <w:rsid w:val="006C5950"/>
    <w:rsid w:val="006E73CB"/>
    <w:rsid w:val="006E7EE4"/>
    <w:rsid w:val="00702051"/>
    <w:rsid w:val="0070595F"/>
    <w:rsid w:val="00723670"/>
    <w:rsid w:val="0076094D"/>
    <w:rsid w:val="007C33A4"/>
    <w:rsid w:val="007C53F2"/>
    <w:rsid w:val="007E0E25"/>
    <w:rsid w:val="007E7348"/>
    <w:rsid w:val="00814A89"/>
    <w:rsid w:val="008234A5"/>
    <w:rsid w:val="008335C1"/>
    <w:rsid w:val="00876387"/>
    <w:rsid w:val="0088509E"/>
    <w:rsid w:val="008B174A"/>
    <w:rsid w:val="008E7696"/>
    <w:rsid w:val="009119DA"/>
    <w:rsid w:val="00942E59"/>
    <w:rsid w:val="0098155D"/>
    <w:rsid w:val="009966BC"/>
    <w:rsid w:val="009B01EC"/>
    <w:rsid w:val="00A10183"/>
    <w:rsid w:val="00A30DBF"/>
    <w:rsid w:val="00A363FA"/>
    <w:rsid w:val="00A807BD"/>
    <w:rsid w:val="00AD06D4"/>
    <w:rsid w:val="00AD6831"/>
    <w:rsid w:val="00AF0B40"/>
    <w:rsid w:val="00B2047D"/>
    <w:rsid w:val="00B352C8"/>
    <w:rsid w:val="00B72411"/>
    <w:rsid w:val="00B77E11"/>
    <w:rsid w:val="00B87EFD"/>
    <w:rsid w:val="00BA6306"/>
    <w:rsid w:val="00BC44DB"/>
    <w:rsid w:val="00BF2DF9"/>
    <w:rsid w:val="00C0324A"/>
    <w:rsid w:val="00C444D7"/>
    <w:rsid w:val="00C54836"/>
    <w:rsid w:val="00C80DA0"/>
    <w:rsid w:val="00CA69F0"/>
    <w:rsid w:val="00CB44EA"/>
    <w:rsid w:val="00CD0F03"/>
    <w:rsid w:val="00D02391"/>
    <w:rsid w:val="00D1638C"/>
    <w:rsid w:val="00D218F3"/>
    <w:rsid w:val="00D75B2A"/>
    <w:rsid w:val="00D81B1F"/>
    <w:rsid w:val="00DC0311"/>
    <w:rsid w:val="00DC60EA"/>
    <w:rsid w:val="00E061A5"/>
    <w:rsid w:val="00EA0397"/>
    <w:rsid w:val="00ED0F8C"/>
    <w:rsid w:val="00F173D6"/>
    <w:rsid w:val="00F27203"/>
    <w:rsid w:val="00F40A4F"/>
    <w:rsid w:val="00F45A6A"/>
    <w:rsid w:val="00F76C5D"/>
    <w:rsid w:val="00F923DE"/>
    <w:rsid w:val="00FA2095"/>
    <w:rsid w:val="00FB4DA6"/>
    <w:rsid w:val="00FD0176"/>
    <w:rsid w:val="00FD1283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D5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7297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0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05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27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E278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E27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E2787"/>
    <w:rPr>
      <w:rFonts w:ascii="Arial" w:hAnsi="Arial"/>
    </w:rPr>
  </w:style>
  <w:style w:type="character" w:customStyle="1" w:styleId="apple-converted-space">
    <w:name w:val="apple-converted-space"/>
    <w:rsid w:val="006B72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A05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74A0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CEB9-805E-447E-9070-FB54F8C6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1725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Lehmann, Katrin</cp:lastModifiedBy>
  <cp:revision>7</cp:revision>
  <dcterms:created xsi:type="dcterms:W3CDTF">2022-04-05T09:17:00Z</dcterms:created>
  <dcterms:modified xsi:type="dcterms:W3CDTF">2022-05-03T11:56:00Z</dcterms:modified>
  <cp:category/>
</cp:coreProperties>
</file>